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D91" w:rsidRDefault="00AB7D91" w:rsidP="00AB7D9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snapToGrid w:val="0"/>
          <w:color w:val="000000"/>
          <w:sz w:val="28"/>
          <w:szCs w:val="28"/>
          <w:lang w:eastAsia="ru-RU"/>
        </w:rPr>
        <w:t>АДМИНИСТРАЦИЯ</w:t>
      </w:r>
      <w:r>
        <w:rPr>
          <w:rFonts w:ascii="Times New Roman" w:eastAsia="Times New Roman" w:hAnsi="Times New Roman"/>
          <w:b/>
          <w:color w:val="000000"/>
          <w:sz w:val="28"/>
          <w:szCs w:val="28"/>
          <w:lang w:eastAsia="ru-RU"/>
        </w:rPr>
        <w:t xml:space="preserve"> </w:t>
      </w:r>
      <w:r>
        <w:rPr>
          <w:rFonts w:ascii="Times New Roman" w:eastAsia="Times New Roman" w:hAnsi="Times New Roman"/>
          <w:b/>
          <w:snapToGrid w:val="0"/>
          <w:color w:val="000000"/>
          <w:sz w:val="28"/>
          <w:szCs w:val="28"/>
          <w:lang w:eastAsia="ru-RU"/>
        </w:rPr>
        <w:t>ЕРМАКОВСКОГО СЕЛЬСОВЕТА</w:t>
      </w:r>
    </w:p>
    <w:p w:rsidR="00AB7D91" w:rsidRDefault="00AB7D91" w:rsidP="00AB7D91">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КОЧКОВСКОГО  РАЙОНА</w:t>
      </w:r>
    </w:p>
    <w:p w:rsidR="00AB7D91" w:rsidRDefault="00AB7D91" w:rsidP="00AB7D91">
      <w:pPr>
        <w:spacing w:after="0" w:line="240" w:lineRule="auto"/>
        <w:jc w:val="center"/>
        <w:rPr>
          <w:rFonts w:ascii="Times New Roman" w:eastAsia="Times New Roman" w:hAnsi="Times New Roman"/>
          <w:b/>
          <w:snapToGrid w:val="0"/>
          <w:color w:val="000000"/>
          <w:sz w:val="28"/>
          <w:szCs w:val="28"/>
          <w:lang w:eastAsia="ru-RU"/>
        </w:rPr>
      </w:pPr>
      <w:r>
        <w:rPr>
          <w:rFonts w:ascii="Times New Roman" w:eastAsia="Times New Roman" w:hAnsi="Times New Roman"/>
          <w:b/>
          <w:snapToGrid w:val="0"/>
          <w:color w:val="000000"/>
          <w:sz w:val="28"/>
          <w:szCs w:val="28"/>
          <w:lang w:eastAsia="ru-RU"/>
        </w:rPr>
        <w:t>НОВОСИБИРСКОЙ ОБЛАСТИ</w:t>
      </w:r>
    </w:p>
    <w:p w:rsidR="00AB7D91" w:rsidRDefault="00AB7D91" w:rsidP="00574651">
      <w:pPr>
        <w:spacing w:after="0" w:line="240" w:lineRule="auto"/>
        <w:rPr>
          <w:rFonts w:ascii="Times New Roman" w:eastAsia="Times New Roman" w:hAnsi="Times New Roman"/>
          <w:b/>
          <w:snapToGrid w:val="0"/>
          <w:color w:val="000000"/>
          <w:sz w:val="28"/>
          <w:szCs w:val="28"/>
          <w:lang w:eastAsia="ru-RU"/>
        </w:rPr>
      </w:pPr>
    </w:p>
    <w:p w:rsidR="00574651" w:rsidRDefault="00574651" w:rsidP="00574651">
      <w:pPr>
        <w:spacing w:after="0" w:line="240" w:lineRule="auto"/>
        <w:rPr>
          <w:rFonts w:ascii="Times New Roman" w:eastAsia="Times New Roman" w:hAnsi="Times New Roman"/>
          <w:b/>
          <w:snapToGrid w:val="0"/>
          <w:color w:val="000000"/>
          <w:sz w:val="28"/>
          <w:szCs w:val="28"/>
          <w:lang w:eastAsia="ru-RU"/>
        </w:rPr>
      </w:pPr>
    </w:p>
    <w:p w:rsidR="00574651" w:rsidRDefault="00574651" w:rsidP="00574651">
      <w:pPr>
        <w:spacing w:after="0" w:line="240" w:lineRule="auto"/>
        <w:rPr>
          <w:rFonts w:ascii="Times New Roman" w:eastAsia="Times New Roman" w:hAnsi="Times New Roman"/>
          <w:b/>
          <w:snapToGrid w:val="0"/>
          <w:color w:val="000000"/>
          <w:sz w:val="28"/>
          <w:szCs w:val="28"/>
          <w:lang w:eastAsia="ru-RU"/>
        </w:rPr>
      </w:pPr>
    </w:p>
    <w:p w:rsidR="00AB7D91" w:rsidRDefault="00AB7D91" w:rsidP="00AB7D91">
      <w:pPr>
        <w:spacing w:after="0" w:line="240" w:lineRule="auto"/>
        <w:jc w:val="center"/>
        <w:rPr>
          <w:rFonts w:ascii="Times New Roman" w:eastAsia="Times New Roman" w:hAnsi="Times New Roman"/>
          <w:b/>
          <w:snapToGrid w:val="0"/>
          <w:color w:val="000000"/>
          <w:sz w:val="28"/>
          <w:szCs w:val="28"/>
          <w:lang w:eastAsia="ru-RU"/>
        </w:rPr>
      </w:pPr>
      <w:r>
        <w:rPr>
          <w:rFonts w:ascii="Times New Roman" w:eastAsia="Times New Roman" w:hAnsi="Times New Roman"/>
          <w:b/>
          <w:snapToGrid w:val="0"/>
          <w:color w:val="000000"/>
          <w:sz w:val="28"/>
          <w:szCs w:val="28"/>
          <w:lang w:eastAsia="ru-RU"/>
        </w:rPr>
        <w:t>ПОСТАНОВЛЕНИЕ</w:t>
      </w:r>
    </w:p>
    <w:p w:rsidR="00AB7D91" w:rsidRDefault="00AB7D91" w:rsidP="00AB7D91">
      <w:pPr>
        <w:spacing w:after="0" w:line="240" w:lineRule="auto"/>
        <w:jc w:val="center"/>
        <w:rPr>
          <w:rFonts w:ascii="Times New Roman" w:eastAsia="Times New Roman" w:hAnsi="Times New Roman"/>
          <w:b/>
          <w:snapToGrid w:val="0"/>
          <w:color w:val="000000"/>
          <w:sz w:val="28"/>
          <w:szCs w:val="28"/>
          <w:lang w:eastAsia="ru-RU"/>
        </w:rPr>
      </w:pPr>
      <w:bookmarkStart w:id="0" w:name="_GoBack"/>
      <w:bookmarkEnd w:id="0"/>
    </w:p>
    <w:p w:rsidR="00AB7D91" w:rsidRDefault="00B760C7" w:rsidP="00AB7D91">
      <w:pPr>
        <w:spacing w:after="0" w:line="240" w:lineRule="auto"/>
        <w:jc w:val="center"/>
        <w:rPr>
          <w:rFonts w:ascii="Times New Roman" w:eastAsia="Times New Roman" w:hAnsi="Times New Roman"/>
          <w:b/>
          <w:snapToGrid w:val="0"/>
          <w:color w:val="000000"/>
          <w:sz w:val="28"/>
          <w:szCs w:val="28"/>
          <w:lang w:eastAsia="ru-RU"/>
        </w:rPr>
      </w:pPr>
      <w:r>
        <w:rPr>
          <w:rFonts w:ascii="Times New Roman" w:eastAsia="Times New Roman" w:hAnsi="Times New Roman"/>
          <w:b/>
          <w:snapToGrid w:val="0"/>
          <w:color w:val="000000"/>
          <w:sz w:val="28"/>
          <w:szCs w:val="28"/>
          <w:lang w:eastAsia="ru-RU"/>
        </w:rPr>
        <w:t xml:space="preserve"> от 24.11.2021         № 80</w:t>
      </w:r>
    </w:p>
    <w:p w:rsidR="00AB7D91" w:rsidRDefault="00AB7D91" w:rsidP="00AB7D91">
      <w:pPr>
        <w:spacing w:after="0" w:line="240" w:lineRule="auto"/>
        <w:jc w:val="center"/>
        <w:rPr>
          <w:rFonts w:ascii="Times New Roman" w:eastAsia="Times New Roman" w:hAnsi="Times New Roman"/>
          <w:b/>
          <w:snapToGrid w:val="0"/>
          <w:color w:val="000000"/>
          <w:sz w:val="28"/>
          <w:szCs w:val="28"/>
          <w:lang w:eastAsia="ru-RU"/>
        </w:rPr>
      </w:pPr>
    </w:p>
    <w:p w:rsidR="00AB7D91" w:rsidRDefault="00AB7D91" w:rsidP="00AB7D9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Об утверждении муниципальной  программы</w:t>
      </w:r>
    </w:p>
    <w:p w:rsidR="00AB7D91" w:rsidRDefault="00AB7D91" w:rsidP="00AB7D9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bCs/>
          <w:sz w:val="24"/>
          <w:szCs w:val="24"/>
          <w:lang w:eastAsia="ru-RU"/>
        </w:rPr>
        <w:t>«</w:t>
      </w:r>
      <w:r>
        <w:rPr>
          <w:rFonts w:ascii="Times New Roman" w:eastAsia="Times New Roman" w:hAnsi="Times New Roman"/>
          <w:b/>
          <w:bCs/>
          <w:sz w:val="28"/>
          <w:szCs w:val="28"/>
          <w:lang w:eastAsia="ru-RU"/>
        </w:rPr>
        <w:t xml:space="preserve">Профилактика правонарушений на территории </w:t>
      </w:r>
    </w:p>
    <w:p w:rsidR="00AB7D91" w:rsidRDefault="00AB7D91" w:rsidP="00AB7D9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Ермаковского сельсовета </w:t>
      </w:r>
      <w:proofErr w:type="spellStart"/>
      <w:r>
        <w:rPr>
          <w:rFonts w:ascii="Times New Roman" w:eastAsia="Times New Roman" w:hAnsi="Times New Roman"/>
          <w:b/>
          <w:sz w:val="28"/>
          <w:szCs w:val="28"/>
          <w:lang w:eastAsia="ru-RU"/>
        </w:rPr>
        <w:t>Кочковского</w:t>
      </w:r>
      <w:proofErr w:type="spellEnd"/>
      <w:r>
        <w:rPr>
          <w:rFonts w:ascii="Times New Roman" w:eastAsia="Times New Roman" w:hAnsi="Times New Roman"/>
          <w:b/>
          <w:sz w:val="28"/>
          <w:szCs w:val="28"/>
          <w:lang w:eastAsia="ru-RU"/>
        </w:rPr>
        <w:t xml:space="preserve"> района Новосибирской области</w:t>
      </w:r>
    </w:p>
    <w:p w:rsidR="00AB7D91" w:rsidRDefault="00B760C7" w:rsidP="00AB7D9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на 2022 – 2024</w:t>
      </w:r>
      <w:r w:rsidR="00AB7D91">
        <w:rPr>
          <w:rFonts w:ascii="Times New Roman" w:eastAsia="Times New Roman" w:hAnsi="Times New Roman"/>
          <w:b/>
          <w:sz w:val="28"/>
          <w:szCs w:val="28"/>
          <w:lang w:eastAsia="ru-RU"/>
        </w:rPr>
        <w:t xml:space="preserve"> годы»</w:t>
      </w:r>
    </w:p>
    <w:p w:rsidR="00AB7D91" w:rsidRDefault="00AB7D91" w:rsidP="00AB7D91">
      <w:pPr>
        <w:widowControl w:val="0"/>
        <w:autoSpaceDE w:val="0"/>
        <w:autoSpaceDN w:val="0"/>
        <w:adjustRightInd w:val="0"/>
        <w:spacing w:after="0" w:line="240" w:lineRule="auto"/>
        <w:jc w:val="both"/>
        <w:rPr>
          <w:rFonts w:ascii="Times New Roman" w:eastAsia="Times New Roman" w:hAnsi="Times New Roman"/>
          <w:b/>
          <w:sz w:val="24"/>
          <w:szCs w:val="24"/>
          <w:lang w:eastAsia="ru-RU"/>
        </w:rPr>
      </w:pPr>
    </w:p>
    <w:p w:rsidR="00574651" w:rsidRDefault="00574651" w:rsidP="00AB7D91">
      <w:pPr>
        <w:widowControl w:val="0"/>
        <w:autoSpaceDE w:val="0"/>
        <w:autoSpaceDN w:val="0"/>
        <w:adjustRightInd w:val="0"/>
        <w:spacing w:after="0" w:line="240" w:lineRule="auto"/>
        <w:jc w:val="both"/>
        <w:rPr>
          <w:rFonts w:ascii="Times New Roman" w:eastAsia="Times New Roman" w:hAnsi="Times New Roman"/>
          <w:b/>
          <w:sz w:val="24"/>
          <w:szCs w:val="24"/>
          <w:lang w:eastAsia="ru-RU"/>
        </w:rPr>
      </w:pPr>
    </w:p>
    <w:p w:rsidR="00AB7D91" w:rsidRDefault="00AB7D91" w:rsidP="00AB7D91">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соответствии с Федеральным </w:t>
      </w:r>
      <w:hyperlink r:id="rId5" w:history="1">
        <w:r>
          <w:rPr>
            <w:rStyle w:val="a3"/>
            <w:rFonts w:ascii="Times New Roman" w:eastAsia="Times New Roman" w:hAnsi="Times New Roman"/>
            <w:color w:val="auto"/>
            <w:sz w:val="28"/>
            <w:szCs w:val="28"/>
            <w:u w:val="none"/>
            <w:lang w:eastAsia="ru-RU"/>
          </w:rPr>
          <w:t>законом</w:t>
        </w:r>
      </w:hyperlink>
      <w:r>
        <w:rPr>
          <w:rFonts w:ascii="Times New Roman" w:eastAsia="Times New Roman" w:hAnsi="Times New Roman"/>
          <w:sz w:val="28"/>
          <w:szCs w:val="28"/>
          <w:lang w:eastAsia="ru-RU"/>
        </w:rPr>
        <w:t xml:space="preserve"> от 6 октября 2003 г. N 131-ФЗ "Об общих принципах организации местного самоуправления в Российской Федерации в соответствии с </w:t>
      </w:r>
      <w:hyperlink r:id="rId6" w:history="1">
        <w:r>
          <w:rPr>
            <w:rStyle w:val="a3"/>
            <w:rFonts w:ascii="Times New Roman" w:eastAsia="Times New Roman" w:hAnsi="Times New Roman"/>
            <w:sz w:val="28"/>
            <w:szCs w:val="28"/>
            <w:lang w:eastAsia="ru-RU"/>
          </w:rPr>
          <w:t>Уставом</w:t>
        </w:r>
      </w:hyperlink>
      <w:r>
        <w:rPr>
          <w:rFonts w:ascii="Times New Roman" w:eastAsia="Times New Roman" w:hAnsi="Times New Roman"/>
          <w:sz w:val="28"/>
          <w:szCs w:val="28"/>
          <w:lang w:eastAsia="ru-RU"/>
        </w:rPr>
        <w:t xml:space="preserve"> Ермаковского сельсовета,  в целях развития системы профилактики правонарушений и повышении  уровня безопасности граждан на территории Ермаковского сельсовета </w:t>
      </w:r>
      <w:proofErr w:type="spellStart"/>
      <w:r>
        <w:rPr>
          <w:rFonts w:ascii="Times New Roman" w:eastAsia="Times New Roman" w:hAnsi="Times New Roman"/>
          <w:sz w:val="28"/>
          <w:szCs w:val="28"/>
          <w:lang w:eastAsia="ru-RU"/>
        </w:rPr>
        <w:t>Кочковского</w:t>
      </w:r>
      <w:proofErr w:type="spellEnd"/>
      <w:r>
        <w:rPr>
          <w:rFonts w:ascii="Times New Roman" w:eastAsia="Times New Roman" w:hAnsi="Times New Roman"/>
          <w:sz w:val="28"/>
          <w:szCs w:val="28"/>
          <w:lang w:eastAsia="ru-RU"/>
        </w:rPr>
        <w:t xml:space="preserve">  района Новосибирской Администрация Ермаковского  сельсовета </w:t>
      </w:r>
      <w:r>
        <w:rPr>
          <w:rFonts w:ascii="Times New Roman" w:eastAsia="Times New Roman" w:hAnsi="Times New Roman"/>
          <w:b/>
          <w:sz w:val="28"/>
          <w:szCs w:val="28"/>
          <w:lang w:eastAsia="ru-RU"/>
        </w:rPr>
        <w:t>ПОСТАНОВЛЯЕТ:</w:t>
      </w:r>
    </w:p>
    <w:p w:rsidR="00AB7D91" w:rsidRDefault="00574651" w:rsidP="00AB7D9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AB7D91">
        <w:rPr>
          <w:rFonts w:ascii="Times New Roman" w:eastAsia="Times New Roman" w:hAnsi="Times New Roman"/>
          <w:sz w:val="28"/>
          <w:szCs w:val="28"/>
          <w:lang w:eastAsia="ru-RU"/>
        </w:rPr>
        <w:t xml:space="preserve">1. Утвердить муниципальную   </w:t>
      </w:r>
      <w:hyperlink r:id="rId7" w:anchor="Par37" w:history="1">
        <w:r w:rsidR="00AB7D91">
          <w:rPr>
            <w:rStyle w:val="a3"/>
            <w:rFonts w:ascii="Times New Roman" w:eastAsia="Times New Roman" w:hAnsi="Times New Roman"/>
            <w:sz w:val="28"/>
            <w:szCs w:val="28"/>
            <w:lang w:eastAsia="ru-RU"/>
          </w:rPr>
          <w:t>программу</w:t>
        </w:r>
      </w:hyperlink>
      <w:r w:rsidR="00AB7D91">
        <w:rPr>
          <w:rFonts w:ascii="Times New Roman" w:eastAsia="Times New Roman" w:hAnsi="Times New Roman"/>
          <w:color w:val="0000FF"/>
          <w:sz w:val="28"/>
          <w:szCs w:val="28"/>
          <w:u w:val="single"/>
          <w:lang w:eastAsia="ru-RU"/>
        </w:rPr>
        <w:t xml:space="preserve"> </w:t>
      </w:r>
      <w:r w:rsidR="00AB7D91">
        <w:rPr>
          <w:rFonts w:ascii="Times New Roman" w:eastAsia="Times New Roman" w:hAnsi="Times New Roman"/>
          <w:sz w:val="28"/>
          <w:szCs w:val="28"/>
          <w:lang w:eastAsia="ru-RU"/>
        </w:rPr>
        <w:t>«</w:t>
      </w:r>
      <w:r w:rsidR="00AB7D91">
        <w:rPr>
          <w:rFonts w:ascii="Times New Roman" w:eastAsia="Times New Roman" w:hAnsi="Times New Roman"/>
          <w:bCs/>
          <w:sz w:val="28"/>
          <w:szCs w:val="28"/>
          <w:lang w:eastAsia="ru-RU"/>
        </w:rPr>
        <w:t xml:space="preserve">Профилактика правонарушений на территории </w:t>
      </w:r>
      <w:r w:rsidR="00AB7D91">
        <w:rPr>
          <w:rFonts w:ascii="Times New Roman" w:eastAsia="Times New Roman" w:hAnsi="Times New Roman"/>
          <w:sz w:val="28"/>
          <w:szCs w:val="28"/>
          <w:lang w:eastAsia="ru-RU"/>
        </w:rPr>
        <w:t xml:space="preserve">Ермаковского сельсовета </w:t>
      </w:r>
      <w:proofErr w:type="spellStart"/>
      <w:r w:rsidR="00AB7D91">
        <w:rPr>
          <w:rFonts w:ascii="Times New Roman" w:eastAsia="Times New Roman" w:hAnsi="Times New Roman"/>
          <w:sz w:val="28"/>
          <w:szCs w:val="28"/>
          <w:lang w:eastAsia="ru-RU"/>
        </w:rPr>
        <w:t>Кочковского</w:t>
      </w:r>
      <w:proofErr w:type="spellEnd"/>
      <w:r w:rsidR="00AB7D91">
        <w:rPr>
          <w:rFonts w:ascii="Times New Roman" w:eastAsia="Times New Roman" w:hAnsi="Times New Roman"/>
          <w:sz w:val="28"/>
          <w:szCs w:val="28"/>
          <w:lang w:eastAsia="ru-RU"/>
        </w:rPr>
        <w:t xml:space="preserve"> райо</w:t>
      </w:r>
      <w:r w:rsidR="00B760C7">
        <w:rPr>
          <w:rFonts w:ascii="Times New Roman" w:eastAsia="Times New Roman" w:hAnsi="Times New Roman"/>
          <w:sz w:val="28"/>
          <w:szCs w:val="28"/>
          <w:lang w:eastAsia="ru-RU"/>
        </w:rPr>
        <w:t>на Новосибирской области на 2022 – 2024</w:t>
      </w:r>
      <w:r w:rsidR="00AB7D91">
        <w:rPr>
          <w:rFonts w:ascii="Times New Roman" w:eastAsia="Times New Roman" w:hAnsi="Times New Roman"/>
          <w:sz w:val="28"/>
          <w:szCs w:val="28"/>
          <w:lang w:eastAsia="ru-RU"/>
        </w:rPr>
        <w:t xml:space="preserve"> годы</w:t>
      </w:r>
      <w:proofErr w:type="gramStart"/>
      <w:r w:rsidR="00AB7D91">
        <w:rPr>
          <w:rFonts w:ascii="Times New Roman" w:eastAsia="Times New Roman" w:hAnsi="Times New Roman"/>
          <w:sz w:val="28"/>
          <w:szCs w:val="28"/>
          <w:lang w:eastAsia="ru-RU"/>
        </w:rPr>
        <w:t>»(</w:t>
      </w:r>
      <w:proofErr w:type="gramEnd"/>
      <w:r w:rsidR="00AB7D91">
        <w:rPr>
          <w:rFonts w:ascii="Times New Roman" w:eastAsia="Times New Roman" w:hAnsi="Times New Roman"/>
          <w:sz w:val="28"/>
          <w:szCs w:val="28"/>
          <w:lang w:eastAsia="ru-RU"/>
        </w:rPr>
        <w:t>прилагается).</w:t>
      </w:r>
    </w:p>
    <w:p w:rsidR="00AB7D91" w:rsidRDefault="00AB7D91" w:rsidP="00AB7D91">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Осуществлять финансирование </w:t>
      </w:r>
      <w:hyperlink r:id="rId8" w:anchor="Par37" w:history="1">
        <w:r>
          <w:rPr>
            <w:rStyle w:val="a3"/>
            <w:rFonts w:ascii="Times New Roman" w:eastAsia="Times New Roman" w:hAnsi="Times New Roman"/>
            <w:sz w:val="28"/>
            <w:szCs w:val="28"/>
            <w:lang w:eastAsia="ru-RU"/>
          </w:rPr>
          <w:t>программ</w:t>
        </w:r>
      </w:hyperlink>
      <w:r>
        <w:rPr>
          <w:rFonts w:ascii="Times New Roman" w:eastAsia="Times New Roman" w:hAnsi="Times New Roman"/>
          <w:sz w:val="28"/>
          <w:szCs w:val="28"/>
          <w:lang w:eastAsia="ru-RU"/>
        </w:rPr>
        <w:t xml:space="preserve">ы в пределах средств, предусмотренных в бюджете Ермаковского сельсовета </w:t>
      </w:r>
      <w:proofErr w:type="spellStart"/>
      <w:r>
        <w:rPr>
          <w:rFonts w:ascii="Times New Roman" w:eastAsia="Times New Roman" w:hAnsi="Times New Roman"/>
          <w:sz w:val="28"/>
          <w:szCs w:val="28"/>
          <w:lang w:eastAsia="ru-RU"/>
        </w:rPr>
        <w:t>Кочковского</w:t>
      </w:r>
      <w:proofErr w:type="spellEnd"/>
      <w:r>
        <w:rPr>
          <w:rFonts w:ascii="Times New Roman" w:eastAsia="Times New Roman" w:hAnsi="Times New Roman"/>
          <w:sz w:val="28"/>
          <w:szCs w:val="28"/>
          <w:lang w:eastAsia="ru-RU"/>
        </w:rPr>
        <w:t xml:space="preserve"> района Новосибирской области  на очередной финансовый год.</w:t>
      </w:r>
    </w:p>
    <w:p w:rsidR="00AB7D91" w:rsidRDefault="00C07DD9" w:rsidP="00AB7D91">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Pr>
          <w:rFonts w:ascii="Times New Roman" w:hAnsi="Times New Roman" w:cs="Calibri"/>
          <w:sz w:val="28"/>
          <w:szCs w:val="28"/>
          <w:lang w:eastAsia="ar-SA"/>
        </w:rPr>
        <w:t>Настоящее Постановление опубликовать в периодическом печатно</w:t>
      </w:r>
      <w:r>
        <w:rPr>
          <w:rFonts w:ascii="Times New Roman" w:hAnsi="Times New Roman" w:cs="Calibri"/>
          <w:sz w:val="28"/>
          <w:szCs w:val="28"/>
          <w:lang w:eastAsia="ar-SA"/>
        </w:rPr>
        <w:t>м издании «</w:t>
      </w:r>
      <w:proofErr w:type="spellStart"/>
      <w:r>
        <w:rPr>
          <w:rFonts w:ascii="Times New Roman" w:hAnsi="Times New Roman" w:cs="Calibri"/>
          <w:sz w:val="28"/>
          <w:szCs w:val="28"/>
          <w:lang w:eastAsia="ar-SA"/>
        </w:rPr>
        <w:t>Ермаковский</w:t>
      </w:r>
      <w:proofErr w:type="spellEnd"/>
      <w:r>
        <w:rPr>
          <w:rFonts w:ascii="Times New Roman" w:hAnsi="Times New Roman" w:cs="Calibri"/>
          <w:sz w:val="28"/>
          <w:szCs w:val="28"/>
          <w:lang w:eastAsia="ar-SA"/>
        </w:rPr>
        <w:t xml:space="preserve"> вестник»</w:t>
      </w:r>
      <w:r>
        <w:rPr>
          <w:rFonts w:ascii="Times New Roman" w:hAnsi="Times New Roman" w:cs="Calibri"/>
          <w:sz w:val="28"/>
          <w:szCs w:val="28"/>
          <w:lang w:eastAsia="ar-SA"/>
        </w:rPr>
        <w:t xml:space="preserve"> и на официальном сайте администрации Ермаковского сельсовета.</w:t>
      </w:r>
    </w:p>
    <w:p w:rsidR="003A4388" w:rsidRPr="00A34292" w:rsidRDefault="00A34292" w:rsidP="00A3429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A4388">
        <w:rPr>
          <w:rFonts w:ascii="Times New Roman" w:eastAsia="Times New Roman" w:hAnsi="Times New Roman"/>
          <w:sz w:val="28"/>
          <w:szCs w:val="28"/>
          <w:lang w:eastAsia="ru-RU"/>
        </w:rPr>
        <w:t>4.</w:t>
      </w:r>
      <w:r w:rsidR="003A4388" w:rsidRPr="00A34292">
        <w:rPr>
          <w:rFonts w:ascii="Times New Roman" w:eastAsia="Times New Roman" w:hAnsi="Times New Roman"/>
          <w:sz w:val="28"/>
          <w:szCs w:val="28"/>
          <w:lang w:eastAsia="ru-RU"/>
        </w:rPr>
        <w:t xml:space="preserve">Постановление администрации Ермаковского сельсовета от 15.11.2019 </w:t>
      </w:r>
      <w:r w:rsidRPr="00A34292">
        <w:rPr>
          <w:rFonts w:ascii="Times New Roman" w:eastAsia="Times New Roman" w:hAnsi="Times New Roman"/>
          <w:sz w:val="28"/>
          <w:szCs w:val="28"/>
          <w:lang w:eastAsia="ru-RU"/>
        </w:rPr>
        <w:t xml:space="preserve">№ 130 </w:t>
      </w:r>
      <w:r w:rsidR="003A4388" w:rsidRPr="00A34292">
        <w:rPr>
          <w:rFonts w:ascii="Times New Roman" w:eastAsia="Times New Roman" w:hAnsi="Times New Roman"/>
          <w:sz w:val="28"/>
          <w:szCs w:val="28"/>
          <w:lang w:eastAsia="ru-RU"/>
        </w:rPr>
        <w:t>«Об утверждении муниципальной  программы</w:t>
      </w:r>
      <w:r>
        <w:rPr>
          <w:rFonts w:ascii="Times New Roman" w:eastAsia="Times New Roman" w:hAnsi="Times New Roman"/>
          <w:sz w:val="28"/>
          <w:szCs w:val="28"/>
          <w:lang w:eastAsia="ru-RU"/>
        </w:rPr>
        <w:t xml:space="preserve"> </w:t>
      </w:r>
      <w:r w:rsidR="003A4388" w:rsidRPr="00A34292">
        <w:rPr>
          <w:rFonts w:ascii="Times New Roman" w:eastAsia="Times New Roman" w:hAnsi="Times New Roman"/>
          <w:bCs/>
          <w:sz w:val="24"/>
          <w:szCs w:val="24"/>
          <w:lang w:eastAsia="ru-RU"/>
        </w:rPr>
        <w:t>«</w:t>
      </w:r>
      <w:r w:rsidR="003A4388" w:rsidRPr="00A34292">
        <w:rPr>
          <w:rFonts w:ascii="Times New Roman" w:eastAsia="Times New Roman" w:hAnsi="Times New Roman"/>
          <w:bCs/>
          <w:sz w:val="28"/>
          <w:szCs w:val="28"/>
          <w:lang w:eastAsia="ru-RU"/>
        </w:rPr>
        <w:t xml:space="preserve">Профилактика правонарушений на территории </w:t>
      </w:r>
      <w:r w:rsidR="003A4388" w:rsidRPr="00A34292">
        <w:rPr>
          <w:rFonts w:ascii="Times New Roman" w:eastAsia="Times New Roman" w:hAnsi="Times New Roman"/>
          <w:sz w:val="28"/>
          <w:szCs w:val="28"/>
          <w:lang w:eastAsia="ru-RU"/>
        </w:rPr>
        <w:t xml:space="preserve">Ермаковского сельсовета </w:t>
      </w:r>
      <w:proofErr w:type="spellStart"/>
      <w:r w:rsidR="003A4388" w:rsidRPr="00A34292">
        <w:rPr>
          <w:rFonts w:ascii="Times New Roman" w:eastAsia="Times New Roman" w:hAnsi="Times New Roman"/>
          <w:sz w:val="28"/>
          <w:szCs w:val="28"/>
          <w:lang w:eastAsia="ru-RU"/>
        </w:rPr>
        <w:t>Кочковского</w:t>
      </w:r>
      <w:proofErr w:type="spellEnd"/>
      <w:r w:rsidR="003A4388" w:rsidRPr="00A34292">
        <w:rPr>
          <w:rFonts w:ascii="Times New Roman" w:eastAsia="Times New Roman" w:hAnsi="Times New Roman"/>
          <w:sz w:val="28"/>
          <w:szCs w:val="28"/>
          <w:lang w:eastAsia="ru-RU"/>
        </w:rPr>
        <w:t xml:space="preserve"> района Но</w:t>
      </w:r>
      <w:r>
        <w:rPr>
          <w:rFonts w:ascii="Times New Roman" w:eastAsia="Times New Roman" w:hAnsi="Times New Roman"/>
          <w:sz w:val="28"/>
          <w:szCs w:val="28"/>
          <w:lang w:eastAsia="ru-RU"/>
        </w:rPr>
        <w:t xml:space="preserve">восибирской области </w:t>
      </w:r>
      <w:r w:rsidRPr="00A34292">
        <w:rPr>
          <w:rFonts w:ascii="Times New Roman" w:eastAsia="Times New Roman" w:hAnsi="Times New Roman"/>
          <w:sz w:val="28"/>
          <w:szCs w:val="28"/>
          <w:lang w:eastAsia="ru-RU"/>
        </w:rPr>
        <w:t>на 2020 – 2022</w:t>
      </w:r>
      <w:r w:rsidR="003A4388" w:rsidRPr="00A34292">
        <w:rPr>
          <w:rFonts w:ascii="Times New Roman" w:eastAsia="Times New Roman" w:hAnsi="Times New Roman"/>
          <w:sz w:val="28"/>
          <w:szCs w:val="28"/>
          <w:lang w:eastAsia="ru-RU"/>
        </w:rPr>
        <w:t xml:space="preserve"> годы»</w:t>
      </w:r>
      <w:r w:rsidRPr="00A34292">
        <w:rPr>
          <w:rFonts w:ascii="Times New Roman" w:eastAsia="Times New Roman" w:hAnsi="Times New Roman"/>
          <w:sz w:val="28"/>
          <w:szCs w:val="28"/>
          <w:lang w:eastAsia="ru-RU"/>
        </w:rPr>
        <w:t xml:space="preserve"> считать утратившем силу.</w:t>
      </w:r>
    </w:p>
    <w:p w:rsidR="00A34292" w:rsidRPr="00A34292" w:rsidRDefault="00574651" w:rsidP="00A3429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A34292" w:rsidRPr="00A34292">
        <w:rPr>
          <w:rFonts w:ascii="Times New Roman" w:eastAsia="Times New Roman" w:hAnsi="Times New Roman"/>
          <w:sz w:val="28"/>
          <w:szCs w:val="28"/>
          <w:lang w:eastAsia="ru-RU"/>
        </w:rPr>
        <w:t xml:space="preserve">5. Постановление администрации Ермаковского сельсовета </w:t>
      </w:r>
      <w:r>
        <w:rPr>
          <w:rFonts w:ascii="Times New Roman" w:eastAsia="Times New Roman" w:hAnsi="Times New Roman"/>
          <w:sz w:val="28"/>
          <w:szCs w:val="28"/>
          <w:lang w:eastAsia="ru-RU"/>
        </w:rPr>
        <w:t>от 0</w:t>
      </w:r>
      <w:r w:rsidR="00A34292" w:rsidRPr="00A34292">
        <w:rPr>
          <w:rFonts w:ascii="Times New Roman" w:eastAsia="Times New Roman" w:hAnsi="Times New Roman"/>
          <w:sz w:val="28"/>
          <w:szCs w:val="28"/>
          <w:lang w:eastAsia="ru-RU"/>
        </w:rPr>
        <w:t xml:space="preserve">5.06.2020 </w:t>
      </w:r>
      <w:r>
        <w:rPr>
          <w:rFonts w:ascii="Times New Roman" w:eastAsia="Times New Roman" w:hAnsi="Times New Roman"/>
          <w:sz w:val="28"/>
          <w:szCs w:val="28"/>
          <w:lang w:eastAsia="ru-RU"/>
        </w:rPr>
        <w:t xml:space="preserve">№ 48 </w:t>
      </w:r>
      <w:r w:rsidR="00A34292" w:rsidRPr="00A34292">
        <w:rPr>
          <w:rFonts w:ascii="Times New Roman" w:eastAsia="Times New Roman" w:hAnsi="Times New Roman"/>
          <w:sz w:val="28"/>
          <w:szCs w:val="28"/>
          <w:lang w:eastAsia="ru-RU"/>
        </w:rPr>
        <w:t xml:space="preserve">«О внесении изменений в </w:t>
      </w:r>
      <w:r>
        <w:rPr>
          <w:rFonts w:ascii="Times New Roman" w:eastAsia="Times New Roman" w:hAnsi="Times New Roman"/>
          <w:sz w:val="28"/>
          <w:szCs w:val="28"/>
          <w:lang w:eastAsia="ru-RU"/>
        </w:rPr>
        <w:t xml:space="preserve">постановление от 15.11.2019 № 130 </w:t>
      </w:r>
      <w:r w:rsidR="00A34292" w:rsidRPr="00A34292">
        <w:rPr>
          <w:rFonts w:ascii="Times New Roman" w:eastAsia="Times New Roman" w:hAnsi="Times New Roman"/>
          <w:sz w:val="28"/>
          <w:szCs w:val="28"/>
          <w:lang w:eastAsia="ru-RU"/>
        </w:rPr>
        <w:t>«Об утвер</w:t>
      </w:r>
      <w:r>
        <w:rPr>
          <w:rFonts w:ascii="Times New Roman" w:eastAsia="Times New Roman" w:hAnsi="Times New Roman"/>
          <w:sz w:val="28"/>
          <w:szCs w:val="28"/>
          <w:lang w:eastAsia="ru-RU"/>
        </w:rPr>
        <w:t xml:space="preserve">ждении муниципальной  программы </w:t>
      </w:r>
      <w:r w:rsidR="00A34292" w:rsidRPr="00A34292">
        <w:rPr>
          <w:rFonts w:ascii="Times New Roman" w:eastAsia="Times New Roman" w:hAnsi="Times New Roman"/>
          <w:bCs/>
          <w:sz w:val="24"/>
          <w:szCs w:val="24"/>
          <w:lang w:eastAsia="ru-RU"/>
        </w:rPr>
        <w:t>«</w:t>
      </w:r>
      <w:r w:rsidR="00A34292" w:rsidRPr="00A34292">
        <w:rPr>
          <w:rFonts w:ascii="Times New Roman" w:eastAsia="Times New Roman" w:hAnsi="Times New Roman"/>
          <w:bCs/>
          <w:sz w:val="28"/>
          <w:szCs w:val="28"/>
          <w:lang w:eastAsia="ru-RU"/>
        </w:rPr>
        <w:t xml:space="preserve">Профилактика правонарушений на территории </w:t>
      </w:r>
      <w:r w:rsidR="00A34292" w:rsidRPr="00A34292">
        <w:rPr>
          <w:rFonts w:ascii="Times New Roman" w:eastAsia="Times New Roman" w:hAnsi="Times New Roman"/>
          <w:sz w:val="28"/>
          <w:szCs w:val="28"/>
          <w:lang w:eastAsia="ru-RU"/>
        </w:rPr>
        <w:t xml:space="preserve">Ермаковского сельсовета </w:t>
      </w:r>
      <w:proofErr w:type="spellStart"/>
      <w:r w:rsidR="00A34292" w:rsidRPr="00A34292">
        <w:rPr>
          <w:rFonts w:ascii="Times New Roman" w:eastAsia="Times New Roman" w:hAnsi="Times New Roman"/>
          <w:sz w:val="28"/>
          <w:szCs w:val="28"/>
          <w:lang w:eastAsia="ru-RU"/>
        </w:rPr>
        <w:t>Кочковского</w:t>
      </w:r>
      <w:proofErr w:type="spellEnd"/>
      <w:r w:rsidR="00A34292" w:rsidRPr="00A34292">
        <w:rPr>
          <w:rFonts w:ascii="Times New Roman" w:eastAsia="Times New Roman" w:hAnsi="Times New Roman"/>
          <w:sz w:val="28"/>
          <w:szCs w:val="28"/>
          <w:lang w:eastAsia="ru-RU"/>
        </w:rPr>
        <w:t xml:space="preserve"> района Но</w:t>
      </w:r>
      <w:r>
        <w:rPr>
          <w:rFonts w:ascii="Times New Roman" w:eastAsia="Times New Roman" w:hAnsi="Times New Roman"/>
          <w:sz w:val="28"/>
          <w:szCs w:val="28"/>
          <w:lang w:eastAsia="ru-RU"/>
        </w:rPr>
        <w:t xml:space="preserve">восибирской области </w:t>
      </w:r>
      <w:r w:rsidR="00A34292" w:rsidRPr="00A34292">
        <w:rPr>
          <w:rFonts w:ascii="Times New Roman" w:eastAsia="Times New Roman" w:hAnsi="Times New Roman"/>
          <w:sz w:val="28"/>
          <w:szCs w:val="28"/>
          <w:lang w:eastAsia="ru-RU"/>
        </w:rPr>
        <w:t>на 2020 – 2022 годы» считать утратившем силу.</w:t>
      </w:r>
    </w:p>
    <w:p w:rsidR="00E4762B" w:rsidRDefault="00574651" w:rsidP="00AB7D91">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6.</w:t>
      </w:r>
      <w:r w:rsidR="00AB7D91">
        <w:rPr>
          <w:rFonts w:ascii="Times New Roman" w:eastAsia="Times New Roman" w:hAnsi="Times New Roman"/>
          <w:sz w:val="28"/>
          <w:szCs w:val="28"/>
          <w:lang w:eastAsia="ru-RU"/>
        </w:rPr>
        <w:t xml:space="preserve"> Постановление вступает в силу с момента подписания и распространяет свое действие на правоотно</w:t>
      </w:r>
      <w:r w:rsidR="00B760C7">
        <w:rPr>
          <w:rFonts w:ascii="Times New Roman" w:eastAsia="Times New Roman" w:hAnsi="Times New Roman"/>
          <w:sz w:val="28"/>
          <w:szCs w:val="28"/>
          <w:lang w:eastAsia="ru-RU"/>
        </w:rPr>
        <w:t>шения, возникшие с 1 января 2022</w:t>
      </w:r>
      <w:r w:rsidR="00AB7D91">
        <w:rPr>
          <w:rFonts w:ascii="Times New Roman" w:eastAsia="Times New Roman" w:hAnsi="Times New Roman"/>
          <w:sz w:val="28"/>
          <w:szCs w:val="28"/>
          <w:lang w:eastAsia="ru-RU"/>
        </w:rPr>
        <w:t xml:space="preserve"> года. </w:t>
      </w:r>
    </w:p>
    <w:p w:rsidR="00574651" w:rsidRDefault="00574651" w:rsidP="00AB7D91">
      <w:pPr>
        <w:widowControl w:val="0"/>
        <w:spacing w:after="0" w:line="240" w:lineRule="auto"/>
        <w:rPr>
          <w:rFonts w:ascii="Times New Roman" w:eastAsia="Times New Roman" w:hAnsi="Times New Roman"/>
          <w:sz w:val="28"/>
          <w:szCs w:val="28"/>
          <w:lang w:eastAsia="ru-RU"/>
        </w:rPr>
      </w:pPr>
    </w:p>
    <w:p w:rsidR="00AB7D91" w:rsidRDefault="00574651" w:rsidP="00AB7D91">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7</w:t>
      </w:r>
      <w:r w:rsidR="00AB7D91">
        <w:rPr>
          <w:rFonts w:ascii="Times New Roman" w:eastAsia="Times New Roman" w:hAnsi="Times New Roman"/>
          <w:sz w:val="28"/>
          <w:szCs w:val="28"/>
          <w:lang w:eastAsia="ru-RU"/>
        </w:rPr>
        <w:t xml:space="preserve">. </w:t>
      </w:r>
      <w:proofErr w:type="gramStart"/>
      <w:r w:rsidR="00AB7D91">
        <w:rPr>
          <w:rFonts w:ascii="Times New Roman" w:eastAsia="Times New Roman" w:hAnsi="Times New Roman"/>
          <w:sz w:val="28"/>
          <w:szCs w:val="28"/>
          <w:lang w:eastAsia="ru-RU"/>
        </w:rPr>
        <w:t>Контроль за</w:t>
      </w:r>
      <w:proofErr w:type="gramEnd"/>
      <w:r w:rsidR="00AB7D91">
        <w:rPr>
          <w:rFonts w:ascii="Times New Roman" w:eastAsia="Times New Roman" w:hAnsi="Times New Roman"/>
          <w:sz w:val="28"/>
          <w:szCs w:val="28"/>
          <w:lang w:eastAsia="ru-RU"/>
        </w:rPr>
        <w:t xml:space="preserve"> исполнением настоящего постановления оставляю за собой.</w:t>
      </w:r>
    </w:p>
    <w:p w:rsidR="00AB7D91" w:rsidRDefault="00AB7D91" w:rsidP="00AB7D91">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rsidR="00AB7D91" w:rsidRDefault="00AB7D91" w:rsidP="00AB7D91">
      <w:pPr>
        <w:suppressAutoHyphens/>
        <w:spacing w:after="0" w:line="240" w:lineRule="auto"/>
        <w:jc w:val="both"/>
        <w:rPr>
          <w:rFonts w:ascii="Times New Roman" w:eastAsia="Times New Roman" w:hAnsi="Times New Roman"/>
          <w:b/>
          <w:sz w:val="28"/>
          <w:szCs w:val="28"/>
          <w:lang w:eastAsia="ar-SA"/>
        </w:rPr>
      </w:pPr>
      <w:r>
        <w:rPr>
          <w:rFonts w:ascii="Times New Roman" w:eastAsia="Times New Roman" w:hAnsi="Times New Roman"/>
          <w:sz w:val="28"/>
          <w:szCs w:val="28"/>
          <w:lang w:eastAsia="ar-SA"/>
        </w:rPr>
        <w:t>Глава Ермаковского сельсовета</w:t>
      </w:r>
      <w:r>
        <w:rPr>
          <w:rFonts w:ascii="Times New Roman" w:eastAsia="Times New Roman" w:hAnsi="Times New Roman"/>
          <w:b/>
          <w:sz w:val="28"/>
          <w:szCs w:val="28"/>
          <w:lang w:eastAsia="ar-SA"/>
        </w:rPr>
        <w:t xml:space="preserve"> </w:t>
      </w:r>
    </w:p>
    <w:p w:rsidR="00AB7D91" w:rsidRDefault="00AB7D91" w:rsidP="00AB7D91">
      <w:pPr>
        <w:suppressAutoHyphens/>
        <w:spacing w:after="0" w:line="240" w:lineRule="auto"/>
        <w:jc w:val="both"/>
        <w:rPr>
          <w:rFonts w:ascii="Times New Roman" w:eastAsia="Times New Roman" w:hAnsi="Times New Roman"/>
          <w:sz w:val="28"/>
          <w:szCs w:val="28"/>
          <w:lang w:eastAsia="ar-SA"/>
        </w:rPr>
      </w:pPr>
      <w:proofErr w:type="spellStart"/>
      <w:r>
        <w:rPr>
          <w:rFonts w:ascii="Times New Roman" w:eastAsia="Times New Roman" w:hAnsi="Times New Roman"/>
          <w:sz w:val="28"/>
          <w:szCs w:val="28"/>
          <w:lang w:eastAsia="ar-SA"/>
        </w:rPr>
        <w:t>Кочковского</w:t>
      </w:r>
      <w:proofErr w:type="spellEnd"/>
      <w:r>
        <w:rPr>
          <w:rFonts w:ascii="Times New Roman" w:eastAsia="Times New Roman" w:hAnsi="Times New Roman"/>
          <w:sz w:val="28"/>
          <w:szCs w:val="28"/>
          <w:lang w:eastAsia="ar-SA"/>
        </w:rPr>
        <w:t xml:space="preserve"> района </w:t>
      </w:r>
      <w:proofErr w:type="gramStart"/>
      <w:r>
        <w:rPr>
          <w:rFonts w:ascii="Times New Roman" w:eastAsia="Times New Roman" w:hAnsi="Times New Roman"/>
          <w:sz w:val="28"/>
          <w:szCs w:val="28"/>
          <w:lang w:eastAsia="ar-SA"/>
        </w:rPr>
        <w:t>Новосибирской</w:t>
      </w:r>
      <w:proofErr w:type="gramEnd"/>
      <w:r>
        <w:rPr>
          <w:rFonts w:ascii="Times New Roman" w:eastAsia="Times New Roman" w:hAnsi="Times New Roman"/>
          <w:sz w:val="28"/>
          <w:szCs w:val="28"/>
          <w:lang w:eastAsia="ar-SA"/>
        </w:rPr>
        <w:t xml:space="preserve"> </w:t>
      </w:r>
    </w:p>
    <w:p w:rsidR="00AB7D91" w:rsidRDefault="00AB7D91" w:rsidP="00AB7D91">
      <w:pPr>
        <w:suppressAutoHyphens/>
        <w:spacing w:after="0" w:line="240" w:lineRule="auto"/>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области                                                                                                 А.А. Фабер</w:t>
      </w:r>
    </w:p>
    <w:p w:rsidR="00AB7D91" w:rsidRDefault="00AB7D9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574651" w:rsidRDefault="00574651" w:rsidP="00AB7D91">
      <w:pPr>
        <w:spacing w:after="0" w:line="240" w:lineRule="auto"/>
        <w:jc w:val="center"/>
        <w:rPr>
          <w:rFonts w:ascii="Times New Roman" w:eastAsia="Times New Roman" w:hAnsi="Times New Roman"/>
          <w:b/>
          <w:sz w:val="28"/>
          <w:szCs w:val="28"/>
          <w:lang w:eastAsia="ru-RU"/>
        </w:rPr>
      </w:pPr>
    </w:p>
    <w:p w:rsidR="00AB7D91" w:rsidRDefault="00AB7D91" w:rsidP="00AB7D91">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Вернер В.Г</w:t>
      </w:r>
    </w:p>
    <w:p w:rsidR="00574651" w:rsidRPr="00574651" w:rsidRDefault="00574651" w:rsidP="00AB7D91">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8 383 56 34 421</w:t>
      </w:r>
    </w:p>
    <w:p w:rsidR="00AB7D91" w:rsidRDefault="00AB7D91" w:rsidP="00AB7D91">
      <w:pPr>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p>
    <w:p w:rsidR="00AB7D91" w:rsidRDefault="00AB7D91" w:rsidP="00AB7D91">
      <w:pPr>
        <w:spacing w:after="0" w:line="240" w:lineRule="auto"/>
        <w:ind w:firstLine="708"/>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УТВЕРЖДЕНА</w:t>
      </w:r>
    </w:p>
    <w:p w:rsidR="00AB7D91" w:rsidRDefault="00AB7D91" w:rsidP="00AB7D91">
      <w:pPr>
        <w:spacing w:after="0" w:line="240" w:lineRule="auto"/>
        <w:ind w:firstLine="708"/>
        <w:rPr>
          <w:rFonts w:ascii="Times New Roman" w:eastAsia="Times New Roman" w:hAnsi="Times New Roman"/>
          <w:sz w:val="28"/>
          <w:szCs w:val="28"/>
          <w:lang w:eastAsia="ru-RU"/>
        </w:rPr>
      </w:pPr>
    </w:p>
    <w:p w:rsidR="00AB7D91" w:rsidRDefault="00AB7D91" w:rsidP="00AB7D91">
      <w:pPr>
        <w:spacing w:after="0" w:line="240" w:lineRule="auto"/>
        <w:ind w:firstLine="708"/>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постановлением </w:t>
      </w:r>
    </w:p>
    <w:p w:rsidR="00AB7D91" w:rsidRDefault="00AB7D91" w:rsidP="00AB7D91">
      <w:pPr>
        <w:spacing w:after="0" w:line="240" w:lineRule="auto"/>
        <w:ind w:firstLine="708"/>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администрации Ермаковского сельсовета</w:t>
      </w:r>
    </w:p>
    <w:p w:rsidR="00AB7D91" w:rsidRDefault="00AB7D91" w:rsidP="00AB7D91">
      <w:pPr>
        <w:spacing w:after="0" w:line="240" w:lineRule="auto"/>
        <w:ind w:firstLine="708"/>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40650">
        <w:rPr>
          <w:rFonts w:ascii="Times New Roman" w:eastAsia="Times New Roman" w:hAnsi="Times New Roman"/>
          <w:sz w:val="28"/>
          <w:szCs w:val="28"/>
          <w:lang w:eastAsia="ru-RU"/>
        </w:rPr>
        <w:t xml:space="preserve">            от 24</w:t>
      </w:r>
      <w:r w:rsidR="005B7AF0">
        <w:rPr>
          <w:rFonts w:ascii="Times New Roman" w:eastAsia="Times New Roman" w:hAnsi="Times New Roman"/>
          <w:sz w:val="28"/>
          <w:szCs w:val="28"/>
          <w:lang w:eastAsia="ru-RU"/>
        </w:rPr>
        <w:t>.11.20</w:t>
      </w:r>
      <w:r w:rsidR="00340650">
        <w:rPr>
          <w:rFonts w:ascii="Times New Roman" w:eastAsia="Times New Roman" w:hAnsi="Times New Roman"/>
          <w:sz w:val="28"/>
          <w:szCs w:val="28"/>
          <w:lang w:eastAsia="ru-RU"/>
        </w:rPr>
        <w:t xml:space="preserve">21 №  </w:t>
      </w:r>
      <w:r w:rsidR="005B7AF0">
        <w:rPr>
          <w:rFonts w:ascii="Times New Roman" w:eastAsia="Times New Roman" w:hAnsi="Times New Roman"/>
          <w:sz w:val="28"/>
          <w:szCs w:val="28"/>
          <w:lang w:eastAsia="ru-RU"/>
        </w:rPr>
        <w:t>80</w:t>
      </w:r>
    </w:p>
    <w:p w:rsidR="00AB7D91" w:rsidRDefault="00AB7D91" w:rsidP="00AB7D91">
      <w:pPr>
        <w:spacing w:after="0" w:line="240" w:lineRule="auto"/>
        <w:ind w:firstLine="708"/>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center"/>
        <w:rPr>
          <w:rFonts w:ascii="Times New Roman" w:eastAsia="Times New Roman" w:hAnsi="Times New Roman"/>
          <w:sz w:val="28"/>
          <w:szCs w:val="28"/>
          <w:lang w:eastAsia="ru-RU"/>
        </w:rPr>
      </w:pPr>
    </w:p>
    <w:p w:rsidR="00AB7D91" w:rsidRDefault="00AB7D91" w:rsidP="00AB7D91">
      <w:pPr>
        <w:spacing w:after="0" w:line="240" w:lineRule="auto"/>
        <w:ind w:firstLine="708"/>
        <w:jc w:val="center"/>
        <w:rPr>
          <w:rFonts w:ascii="Times New Roman" w:eastAsia="Times New Roman" w:hAnsi="Times New Roman"/>
          <w:sz w:val="28"/>
          <w:szCs w:val="28"/>
          <w:lang w:eastAsia="ru-RU"/>
        </w:rPr>
      </w:pPr>
    </w:p>
    <w:p w:rsidR="00AB7D91" w:rsidRDefault="00AB7D91" w:rsidP="00AB7D91">
      <w:pPr>
        <w:spacing w:after="0" w:line="240" w:lineRule="auto"/>
        <w:ind w:firstLine="708"/>
        <w:jc w:val="center"/>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jc w:val="center"/>
        <w:rPr>
          <w:rFonts w:ascii="Times New Roman" w:eastAsia="Times New Roman" w:hAnsi="Times New Roman"/>
          <w:b/>
          <w:sz w:val="40"/>
          <w:szCs w:val="40"/>
          <w:lang w:eastAsia="ru-RU"/>
        </w:rPr>
      </w:pPr>
      <w:r>
        <w:rPr>
          <w:rFonts w:ascii="Times New Roman" w:eastAsia="Times New Roman" w:hAnsi="Times New Roman"/>
          <w:b/>
          <w:sz w:val="40"/>
          <w:szCs w:val="40"/>
          <w:lang w:eastAsia="ru-RU"/>
        </w:rPr>
        <w:t>Муниципальная  программа</w:t>
      </w:r>
    </w:p>
    <w:p w:rsidR="00AB7D91" w:rsidRDefault="00AB7D91" w:rsidP="00AB7D9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bCs/>
          <w:sz w:val="36"/>
          <w:szCs w:val="36"/>
          <w:lang w:eastAsia="ru-RU"/>
        </w:rPr>
        <w:t>«</w:t>
      </w:r>
      <w:r>
        <w:rPr>
          <w:rFonts w:ascii="Times New Roman" w:eastAsia="Times New Roman" w:hAnsi="Times New Roman"/>
          <w:b/>
          <w:bCs/>
          <w:sz w:val="28"/>
          <w:szCs w:val="28"/>
          <w:lang w:eastAsia="ru-RU"/>
        </w:rPr>
        <w:t xml:space="preserve">Профилактика правонарушений на территории </w:t>
      </w:r>
    </w:p>
    <w:p w:rsidR="00AB7D91" w:rsidRDefault="00AB7D91" w:rsidP="00AB7D9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Ермаковского сельсовета </w:t>
      </w:r>
      <w:proofErr w:type="spellStart"/>
      <w:r>
        <w:rPr>
          <w:rFonts w:ascii="Times New Roman" w:eastAsia="Times New Roman" w:hAnsi="Times New Roman"/>
          <w:b/>
          <w:sz w:val="28"/>
          <w:szCs w:val="28"/>
          <w:lang w:eastAsia="ru-RU"/>
        </w:rPr>
        <w:t>Кочковского</w:t>
      </w:r>
      <w:proofErr w:type="spellEnd"/>
      <w:r>
        <w:rPr>
          <w:rFonts w:ascii="Times New Roman" w:eastAsia="Times New Roman" w:hAnsi="Times New Roman"/>
          <w:b/>
          <w:sz w:val="28"/>
          <w:szCs w:val="28"/>
          <w:lang w:eastAsia="ru-RU"/>
        </w:rPr>
        <w:t xml:space="preserve"> района Новосибирской области</w:t>
      </w:r>
    </w:p>
    <w:p w:rsidR="00AB7D91" w:rsidRDefault="00340650" w:rsidP="00AB7D91">
      <w:pPr>
        <w:spacing w:after="0" w:line="240" w:lineRule="auto"/>
        <w:ind w:firstLine="708"/>
        <w:jc w:val="center"/>
        <w:rPr>
          <w:rFonts w:ascii="Times New Roman" w:eastAsia="Times New Roman" w:hAnsi="Times New Roman"/>
          <w:b/>
          <w:bCs/>
          <w:sz w:val="36"/>
          <w:szCs w:val="36"/>
          <w:lang w:eastAsia="ru-RU"/>
        </w:rPr>
      </w:pPr>
      <w:r>
        <w:rPr>
          <w:rFonts w:ascii="Times New Roman" w:eastAsia="Times New Roman" w:hAnsi="Times New Roman"/>
          <w:b/>
          <w:sz w:val="28"/>
          <w:szCs w:val="28"/>
          <w:lang w:eastAsia="ru-RU"/>
        </w:rPr>
        <w:t xml:space="preserve"> на 2022</w:t>
      </w:r>
      <w:r w:rsidR="00AB7D91">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2024</w:t>
      </w:r>
      <w:r w:rsidR="00AB7D91">
        <w:rPr>
          <w:rFonts w:ascii="Times New Roman" w:eastAsia="Times New Roman" w:hAnsi="Times New Roman"/>
          <w:b/>
          <w:sz w:val="28"/>
          <w:szCs w:val="28"/>
          <w:lang w:eastAsia="ru-RU"/>
        </w:rPr>
        <w:t xml:space="preserve"> годы</w:t>
      </w:r>
      <w:r w:rsidR="00AB7D91">
        <w:rPr>
          <w:rFonts w:ascii="Times New Roman" w:eastAsia="Times New Roman" w:hAnsi="Times New Roman"/>
          <w:b/>
          <w:bCs/>
          <w:sz w:val="36"/>
          <w:szCs w:val="36"/>
          <w:lang w:eastAsia="ru-RU"/>
        </w:rPr>
        <w:t>»</w:t>
      </w: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pacing w:after="0" w:line="240" w:lineRule="auto"/>
        <w:jc w:val="both"/>
        <w:rPr>
          <w:rFonts w:ascii="Times New Roman" w:eastAsia="Times New Roman" w:hAnsi="Times New Roman"/>
          <w:sz w:val="28"/>
          <w:szCs w:val="28"/>
          <w:lang w:eastAsia="ru-RU"/>
        </w:rPr>
      </w:pPr>
    </w:p>
    <w:p w:rsidR="00AB7D91" w:rsidRDefault="00AB7D91" w:rsidP="00AB7D91">
      <w:pPr>
        <w:spacing w:after="0" w:line="240" w:lineRule="auto"/>
        <w:ind w:firstLine="708"/>
        <w:jc w:val="both"/>
        <w:rPr>
          <w:rFonts w:ascii="Times New Roman" w:eastAsia="Times New Roman" w:hAnsi="Times New Roman"/>
          <w:sz w:val="28"/>
          <w:szCs w:val="28"/>
          <w:lang w:eastAsia="ru-RU"/>
        </w:rPr>
      </w:pPr>
    </w:p>
    <w:p w:rsidR="00AB7D91" w:rsidRDefault="00AB7D91" w:rsidP="00AB7D91">
      <w:pPr>
        <w:shd w:val="clear" w:color="auto" w:fill="FFFFFF"/>
        <w:spacing w:before="100" w:beforeAutospacing="1" w:after="96" w:line="240" w:lineRule="auto"/>
        <w:rPr>
          <w:rFonts w:ascii="Arial" w:eastAsia="Times New Roman" w:hAnsi="Arial" w:cs="Arial"/>
          <w:color w:val="4C4C4C"/>
          <w:spacing w:val="2"/>
          <w:sz w:val="38"/>
          <w:szCs w:val="38"/>
          <w:lang w:eastAsia="ru-RU"/>
        </w:rPr>
      </w:pPr>
      <w:r>
        <w:rPr>
          <w:rFonts w:ascii="Arial" w:eastAsia="Times New Roman" w:hAnsi="Arial" w:cs="Arial"/>
          <w:color w:val="4C4C4C"/>
          <w:spacing w:val="2"/>
          <w:sz w:val="38"/>
          <w:szCs w:val="38"/>
          <w:lang w:eastAsia="ru-RU"/>
        </w:rPr>
        <w:t> </w:t>
      </w:r>
    </w:p>
    <w:p w:rsidR="00AB7D91" w:rsidRDefault="00AB7D91" w:rsidP="00AB7D91">
      <w:pPr>
        <w:shd w:val="clear" w:color="auto" w:fill="FFFFFF"/>
        <w:spacing w:before="100" w:beforeAutospacing="1" w:after="96" w:line="240" w:lineRule="auto"/>
        <w:rPr>
          <w:rFonts w:ascii="Times New Roman" w:eastAsia="Times New Roman" w:hAnsi="Times New Roman"/>
          <w:color w:val="1F282C"/>
          <w:sz w:val="24"/>
          <w:szCs w:val="24"/>
          <w:lang w:eastAsia="ru-RU"/>
        </w:rPr>
      </w:pPr>
    </w:p>
    <w:p w:rsidR="00AB7D91" w:rsidRDefault="00AB7D91" w:rsidP="00AB7D91">
      <w:pPr>
        <w:shd w:val="clear" w:color="auto" w:fill="FFFFFF"/>
        <w:spacing w:before="100" w:beforeAutospacing="1" w:after="96" w:line="240" w:lineRule="auto"/>
        <w:rPr>
          <w:rFonts w:ascii="Times New Roman" w:eastAsia="Times New Roman" w:hAnsi="Times New Roman"/>
          <w:color w:val="1F282C"/>
          <w:sz w:val="24"/>
          <w:szCs w:val="24"/>
          <w:lang w:eastAsia="ru-RU"/>
        </w:rPr>
      </w:pPr>
    </w:p>
    <w:p w:rsidR="00AB7D91" w:rsidRDefault="00AB7D91" w:rsidP="00AB7D91">
      <w:pPr>
        <w:shd w:val="clear" w:color="auto" w:fill="FFFFFF"/>
        <w:spacing w:after="0" w:line="240" w:lineRule="auto"/>
        <w:ind w:left="5940"/>
        <w:jc w:val="right"/>
        <w:rPr>
          <w:rFonts w:ascii="Times New Roman" w:eastAsia="Times New Roman" w:hAnsi="Times New Roman"/>
          <w:color w:val="1F282C"/>
          <w:sz w:val="24"/>
          <w:szCs w:val="24"/>
          <w:lang w:eastAsia="ru-RU"/>
        </w:rPr>
      </w:pPr>
      <w:r>
        <w:rPr>
          <w:rFonts w:ascii="Times New Roman" w:eastAsia="Times New Roman" w:hAnsi="Times New Roman"/>
          <w:bCs/>
          <w:color w:val="000000"/>
          <w:spacing w:val="2"/>
          <w:sz w:val="24"/>
          <w:szCs w:val="24"/>
          <w:lang w:eastAsia="ru-RU"/>
        </w:rPr>
        <w:t xml:space="preserve">Приложение </w:t>
      </w:r>
    </w:p>
    <w:p w:rsidR="00AB7D91" w:rsidRDefault="00721A10" w:rsidP="00AB7D91">
      <w:pPr>
        <w:shd w:val="clear" w:color="auto" w:fill="FFFFFF"/>
        <w:spacing w:after="0" w:line="240" w:lineRule="auto"/>
        <w:ind w:left="5940"/>
        <w:jc w:val="right"/>
        <w:rPr>
          <w:rFonts w:ascii="Times New Roman" w:eastAsia="Times New Roman" w:hAnsi="Times New Roman"/>
          <w:color w:val="1F282C"/>
          <w:sz w:val="24"/>
          <w:szCs w:val="24"/>
          <w:lang w:eastAsia="ru-RU"/>
        </w:rPr>
      </w:pPr>
      <w:r>
        <w:rPr>
          <w:rFonts w:ascii="Times New Roman" w:eastAsia="Times New Roman" w:hAnsi="Times New Roman"/>
          <w:bCs/>
          <w:color w:val="000000"/>
          <w:spacing w:val="2"/>
          <w:sz w:val="24"/>
          <w:szCs w:val="24"/>
          <w:lang w:eastAsia="ru-RU"/>
        </w:rPr>
        <w:t xml:space="preserve"> к постановлению  </w:t>
      </w:r>
      <w:r w:rsidR="00AB7D91">
        <w:rPr>
          <w:rFonts w:ascii="Times New Roman" w:eastAsia="Times New Roman" w:hAnsi="Times New Roman"/>
          <w:bCs/>
          <w:color w:val="000000"/>
          <w:spacing w:val="2"/>
          <w:sz w:val="24"/>
          <w:szCs w:val="24"/>
          <w:lang w:eastAsia="ru-RU"/>
        </w:rPr>
        <w:t xml:space="preserve">администрации  </w:t>
      </w:r>
    </w:p>
    <w:p w:rsidR="00AB7D91" w:rsidRDefault="00AB7D91" w:rsidP="00AB7D91">
      <w:pPr>
        <w:shd w:val="clear" w:color="auto" w:fill="FFFFFF"/>
        <w:spacing w:after="0" w:line="240" w:lineRule="auto"/>
        <w:ind w:left="5940"/>
        <w:jc w:val="right"/>
        <w:rPr>
          <w:rFonts w:ascii="Times New Roman" w:eastAsia="Times New Roman" w:hAnsi="Times New Roman"/>
          <w:color w:val="1F282C"/>
          <w:sz w:val="24"/>
          <w:szCs w:val="24"/>
          <w:lang w:eastAsia="ru-RU"/>
        </w:rPr>
      </w:pPr>
      <w:r>
        <w:rPr>
          <w:rFonts w:ascii="Times New Roman" w:eastAsia="Times New Roman" w:hAnsi="Times New Roman"/>
          <w:bCs/>
          <w:color w:val="000000"/>
          <w:spacing w:val="2"/>
          <w:sz w:val="24"/>
          <w:szCs w:val="24"/>
          <w:lang w:eastAsia="ru-RU"/>
        </w:rPr>
        <w:t>Ермаковского сельсовета</w:t>
      </w:r>
    </w:p>
    <w:p w:rsidR="00AB7D91" w:rsidRDefault="00340650" w:rsidP="00721A10">
      <w:pPr>
        <w:shd w:val="clear" w:color="auto" w:fill="FFFFFF"/>
        <w:spacing w:after="0" w:line="240" w:lineRule="auto"/>
        <w:ind w:left="5940" w:firstLine="14"/>
        <w:jc w:val="right"/>
        <w:rPr>
          <w:rFonts w:ascii="Times New Roman" w:eastAsia="Times New Roman" w:hAnsi="Times New Roman"/>
          <w:color w:val="1F282C"/>
          <w:sz w:val="24"/>
          <w:szCs w:val="24"/>
          <w:lang w:eastAsia="ru-RU"/>
        </w:rPr>
      </w:pPr>
      <w:r>
        <w:rPr>
          <w:rFonts w:ascii="Times New Roman" w:eastAsia="Times New Roman" w:hAnsi="Times New Roman"/>
          <w:bCs/>
          <w:color w:val="000000"/>
          <w:spacing w:val="2"/>
          <w:sz w:val="24"/>
          <w:szCs w:val="24"/>
          <w:lang w:eastAsia="ru-RU"/>
        </w:rPr>
        <w:t xml:space="preserve">   </w:t>
      </w:r>
      <w:r w:rsidR="00721A10">
        <w:rPr>
          <w:rFonts w:ascii="Times New Roman" w:eastAsia="Times New Roman" w:hAnsi="Times New Roman"/>
          <w:bCs/>
          <w:color w:val="000000"/>
          <w:spacing w:val="2"/>
          <w:sz w:val="24"/>
          <w:szCs w:val="24"/>
          <w:lang w:eastAsia="ru-RU"/>
        </w:rPr>
        <w:t xml:space="preserve">      </w:t>
      </w:r>
      <w:r>
        <w:rPr>
          <w:rFonts w:ascii="Times New Roman" w:eastAsia="Times New Roman" w:hAnsi="Times New Roman"/>
          <w:bCs/>
          <w:color w:val="000000"/>
          <w:spacing w:val="2"/>
          <w:sz w:val="24"/>
          <w:szCs w:val="24"/>
          <w:lang w:eastAsia="ru-RU"/>
        </w:rPr>
        <w:t>от 24.11.2021 года №</w:t>
      </w:r>
      <w:r w:rsidR="00721A10">
        <w:rPr>
          <w:rFonts w:ascii="Times New Roman" w:eastAsia="Times New Roman" w:hAnsi="Times New Roman"/>
          <w:bCs/>
          <w:color w:val="000000"/>
          <w:spacing w:val="2"/>
          <w:sz w:val="24"/>
          <w:szCs w:val="24"/>
          <w:lang w:eastAsia="ru-RU"/>
        </w:rPr>
        <w:t xml:space="preserve"> </w:t>
      </w:r>
      <w:r>
        <w:rPr>
          <w:rFonts w:ascii="Times New Roman" w:eastAsia="Times New Roman" w:hAnsi="Times New Roman"/>
          <w:bCs/>
          <w:color w:val="000000"/>
          <w:spacing w:val="2"/>
          <w:sz w:val="24"/>
          <w:szCs w:val="24"/>
          <w:lang w:eastAsia="ru-RU"/>
        </w:rPr>
        <w:t>8</w:t>
      </w:r>
      <w:r w:rsidR="00AB7D91">
        <w:rPr>
          <w:rFonts w:ascii="Times New Roman" w:eastAsia="Times New Roman" w:hAnsi="Times New Roman"/>
          <w:bCs/>
          <w:color w:val="000000"/>
          <w:spacing w:val="2"/>
          <w:sz w:val="24"/>
          <w:szCs w:val="24"/>
          <w:lang w:eastAsia="ru-RU"/>
        </w:rPr>
        <w:t xml:space="preserve">0  </w:t>
      </w:r>
      <w:r w:rsidR="00AB7D91">
        <w:rPr>
          <w:rFonts w:ascii="Times New Roman" w:eastAsia="Times New Roman" w:hAnsi="Times New Roman"/>
          <w:color w:val="1F282C"/>
          <w:spacing w:val="2"/>
          <w:sz w:val="24"/>
          <w:szCs w:val="24"/>
          <w:lang w:eastAsia="ru-RU"/>
        </w:rPr>
        <w:t> </w:t>
      </w:r>
    </w:p>
    <w:p w:rsidR="00AB7D91" w:rsidRDefault="00AB7D91" w:rsidP="00AB7D91">
      <w:pPr>
        <w:shd w:val="clear" w:color="auto" w:fill="FFFFFF"/>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b/>
          <w:bCs/>
          <w:color w:val="1F282C"/>
          <w:sz w:val="24"/>
          <w:szCs w:val="24"/>
          <w:lang w:eastAsia="ru-RU"/>
        </w:rPr>
        <w:t> </w:t>
      </w:r>
      <w:r>
        <w:rPr>
          <w:rFonts w:ascii="Times New Roman" w:eastAsia="Times New Roman" w:hAnsi="Times New Roman"/>
          <w:color w:val="000000" w:themeColor="text1"/>
          <w:spacing w:val="2"/>
          <w:sz w:val="24"/>
          <w:szCs w:val="24"/>
          <w:lang w:eastAsia="ru-RU"/>
        </w:rPr>
        <w:t> </w:t>
      </w:r>
    </w:p>
    <w:p w:rsidR="00AB7D91" w:rsidRDefault="00AB7D91" w:rsidP="00AB7D91">
      <w:pPr>
        <w:shd w:val="clear" w:color="auto" w:fill="FFFFFF"/>
        <w:spacing w:before="100" w:beforeAutospacing="1" w:after="96" w:line="240" w:lineRule="auto"/>
        <w:jc w:val="center"/>
        <w:textAlignment w:val="baseline"/>
        <w:rPr>
          <w:rFonts w:ascii="Times New Roman" w:eastAsia="Times New Roman" w:hAnsi="Times New Roman"/>
          <w:color w:val="1F282C"/>
          <w:sz w:val="24"/>
          <w:szCs w:val="24"/>
          <w:lang w:eastAsia="ru-RU"/>
        </w:rPr>
      </w:pPr>
      <w:r>
        <w:rPr>
          <w:rFonts w:ascii="Times New Roman" w:eastAsia="Times New Roman" w:hAnsi="Times New Roman"/>
          <w:b/>
          <w:color w:val="000000" w:themeColor="text1"/>
          <w:spacing w:val="2"/>
          <w:sz w:val="24"/>
          <w:szCs w:val="24"/>
          <w:lang w:eastAsia="ru-RU"/>
        </w:rPr>
        <w:t>ПАСПОРТ</w:t>
      </w:r>
    </w:p>
    <w:p w:rsidR="00AB7D91" w:rsidRDefault="00AB7D91" w:rsidP="00AB7D9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color w:val="000000" w:themeColor="text1"/>
          <w:spacing w:val="2"/>
          <w:sz w:val="28"/>
          <w:szCs w:val="28"/>
          <w:lang w:eastAsia="ru-RU"/>
        </w:rPr>
        <w:t>Муниципальной программы «</w:t>
      </w:r>
      <w:r>
        <w:rPr>
          <w:rFonts w:ascii="Times New Roman" w:eastAsia="Times New Roman" w:hAnsi="Times New Roman"/>
          <w:b/>
          <w:bCs/>
          <w:sz w:val="28"/>
          <w:szCs w:val="28"/>
          <w:lang w:eastAsia="ru-RU"/>
        </w:rPr>
        <w:t xml:space="preserve">Профилактика правонарушений на территории </w:t>
      </w:r>
      <w:r>
        <w:rPr>
          <w:rFonts w:ascii="Times New Roman" w:eastAsia="Times New Roman" w:hAnsi="Times New Roman"/>
          <w:b/>
          <w:sz w:val="28"/>
          <w:szCs w:val="28"/>
          <w:lang w:eastAsia="ru-RU"/>
        </w:rPr>
        <w:t xml:space="preserve">Ермаковского сельсовета </w:t>
      </w:r>
      <w:proofErr w:type="spellStart"/>
      <w:r>
        <w:rPr>
          <w:rFonts w:ascii="Times New Roman" w:eastAsia="Times New Roman" w:hAnsi="Times New Roman"/>
          <w:b/>
          <w:sz w:val="28"/>
          <w:szCs w:val="28"/>
          <w:lang w:eastAsia="ru-RU"/>
        </w:rPr>
        <w:t>Кочковского</w:t>
      </w:r>
      <w:proofErr w:type="spellEnd"/>
      <w:r>
        <w:rPr>
          <w:rFonts w:ascii="Times New Roman" w:eastAsia="Times New Roman" w:hAnsi="Times New Roman"/>
          <w:b/>
          <w:sz w:val="28"/>
          <w:szCs w:val="28"/>
          <w:lang w:eastAsia="ru-RU"/>
        </w:rPr>
        <w:t xml:space="preserve"> района </w:t>
      </w:r>
      <w:r w:rsidR="00340650">
        <w:rPr>
          <w:rFonts w:ascii="Times New Roman" w:eastAsia="Times New Roman" w:hAnsi="Times New Roman"/>
          <w:b/>
          <w:sz w:val="28"/>
          <w:szCs w:val="28"/>
          <w:lang w:eastAsia="ru-RU"/>
        </w:rPr>
        <w:t>Новосибирской области на 2022 – 2024</w:t>
      </w:r>
      <w:r>
        <w:rPr>
          <w:rFonts w:ascii="Times New Roman" w:eastAsia="Times New Roman" w:hAnsi="Times New Roman"/>
          <w:b/>
          <w:sz w:val="28"/>
          <w:szCs w:val="28"/>
          <w:lang w:eastAsia="ru-RU"/>
        </w:rPr>
        <w:t xml:space="preserve"> годы</w:t>
      </w:r>
      <w:r>
        <w:rPr>
          <w:rFonts w:ascii="Times New Roman" w:eastAsia="Times New Roman" w:hAnsi="Times New Roman"/>
          <w:b/>
          <w:color w:val="000000" w:themeColor="text1"/>
          <w:spacing w:val="2"/>
          <w:sz w:val="28"/>
          <w:szCs w:val="28"/>
          <w:lang w:eastAsia="ru-RU"/>
        </w:rPr>
        <w:t>»</w:t>
      </w:r>
    </w:p>
    <w:tbl>
      <w:tblPr>
        <w:tblW w:w="9780" w:type="dxa"/>
        <w:tblCellMar>
          <w:left w:w="0" w:type="dxa"/>
          <w:right w:w="0" w:type="dxa"/>
        </w:tblCellMar>
        <w:tblLook w:val="04A0" w:firstRow="1" w:lastRow="0" w:firstColumn="1" w:lastColumn="0" w:noHBand="0" w:noVBand="1"/>
      </w:tblPr>
      <w:tblGrid>
        <w:gridCol w:w="2974"/>
        <w:gridCol w:w="6806"/>
      </w:tblGrid>
      <w:tr w:rsidR="00AB7D91" w:rsidTr="00AB7D91">
        <w:trPr>
          <w:trHeight w:val="15"/>
        </w:trPr>
        <w:tc>
          <w:tcPr>
            <w:tcW w:w="2974" w:type="dxa"/>
            <w:hideMark/>
          </w:tcPr>
          <w:p w:rsidR="00AB7D91" w:rsidRDefault="00AB7D91">
            <w:pPr>
              <w:spacing w:after="0" w:line="15" w:lineRule="atLeast"/>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6806" w:type="dxa"/>
            <w:hideMark/>
          </w:tcPr>
          <w:p w:rsidR="00AB7D91" w:rsidRDefault="00AB7D91">
            <w:pPr>
              <w:spacing w:after="0" w:line="15" w:lineRule="atLeast"/>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r>
      <w:tr w:rsidR="00AB7D91" w:rsidTr="00AB7D91">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Наименование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after="0" w:line="240" w:lineRule="auto"/>
              <w:rPr>
                <w:rFonts w:ascii="Times New Roman" w:eastAsia="Times New Roman" w:hAnsi="Times New Roman"/>
                <w:sz w:val="24"/>
                <w:szCs w:val="24"/>
                <w:lang w:eastAsia="ru-RU"/>
              </w:rPr>
            </w:pPr>
            <w:r>
              <w:rPr>
                <w:rFonts w:ascii="Times New Roman" w:eastAsia="Times New Roman" w:hAnsi="Times New Roman"/>
                <w:color w:val="000000" w:themeColor="text1"/>
                <w:spacing w:val="2"/>
                <w:sz w:val="24"/>
                <w:szCs w:val="24"/>
                <w:lang w:eastAsia="ru-RU"/>
              </w:rPr>
              <w:t>Муниципальная программа «</w:t>
            </w:r>
            <w:r>
              <w:rPr>
                <w:rFonts w:ascii="Times New Roman" w:eastAsia="Times New Roman" w:hAnsi="Times New Roman"/>
                <w:bCs/>
                <w:sz w:val="24"/>
                <w:szCs w:val="24"/>
                <w:lang w:eastAsia="ru-RU"/>
              </w:rPr>
              <w:t xml:space="preserve">Профилактика правонарушений на территории </w:t>
            </w:r>
            <w:r>
              <w:rPr>
                <w:rFonts w:ascii="Times New Roman" w:eastAsia="Times New Roman" w:hAnsi="Times New Roman"/>
                <w:sz w:val="24"/>
                <w:szCs w:val="24"/>
                <w:lang w:eastAsia="ru-RU"/>
              </w:rPr>
              <w:t xml:space="preserve">Ермаковского сельсовета </w:t>
            </w:r>
            <w:proofErr w:type="spellStart"/>
            <w:r>
              <w:rPr>
                <w:rFonts w:ascii="Times New Roman" w:eastAsia="Times New Roman" w:hAnsi="Times New Roman"/>
                <w:sz w:val="24"/>
                <w:szCs w:val="24"/>
                <w:lang w:eastAsia="ru-RU"/>
              </w:rPr>
              <w:t>Кочковского</w:t>
            </w:r>
            <w:proofErr w:type="spellEnd"/>
            <w:r>
              <w:rPr>
                <w:rFonts w:ascii="Times New Roman" w:eastAsia="Times New Roman" w:hAnsi="Times New Roman"/>
                <w:sz w:val="24"/>
                <w:szCs w:val="24"/>
                <w:lang w:eastAsia="ru-RU"/>
              </w:rPr>
              <w:t xml:space="preserve"> райо</w:t>
            </w:r>
            <w:r w:rsidR="00340650">
              <w:rPr>
                <w:rFonts w:ascii="Times New Roman" w:eastAsia="Times New Roman" w:hAnsi="Times New Roman"/>
                <w:sz w:val="24"/>
                <w:szCs w:val="24"/>
                <w:lang w:eastAsia="ru-RU"/>
              </w:rPr>
              <w:t>на Новосибирской области на 2022 – 2024</w:t>
            </w:r>
            <w:r>
              <w:rPr>
                <w:rFonts w:ascii="Times New Roman" w:eastAsia="Times New Roman" w:hAnsi="Times New Roman"/>
                <w:sz w:val="24"/>
                <w:szCs w:val="24"/>
                <w:lang w:eastAsia="ru-RU"/>
              </w:rPr>
              <w:t xml:space="preserve"> годы</w:t>
            </w:r>
            <w:r>
              <w:rPr>
                <w:rFonts w:ascii="Times New Roman" w:eastAsia="Times New Roman" w:hAnsi="Times New Roman"/>
                <w:color w:val="000000" w:themeColor="text1"/>
                <w:spacing w:val="2"/>
                <w:sz w:val="24"/>
                <w:szCs w:val="24"/>
                <w:lang w:eastAsia="ru-RU"/>
              </w:rPr>
              <w:t xml:space="preserve">» </w:t>
            </w:r>
            <w:r>
              <w:rPr>
                <w:rFonts w:ascii="Times New Roman" w:eastAsia="Times New Roman" w:hAnsi="Times New Roman"/>
                <w:color w:val="000000" w:themeColor="text1"/>
                <w:sz w:val="24"/>
                <w:szCs w:val="24"/>
                <w:lang w:eastAsia="ru-RU"/>
              </w:rPr>
              <w:t xml:space="preserve"> (далее - Программа)</w:t>
            </w:r>
          </w:p>
        </w:tc>
      </w:tr>
      <w:tr w:rsidR="00AB7D91" w:rsidTr="00AB7D91">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Правовая основа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C07DD9">
            <w:pPr>
              <w:spacing w:before="100" w:beforeAutospacing="1" w:after="96" w:line="240" w:lineRule="auto"/>
              <w:textAlignment w:val="baseline"/>
              <w:rPr>
                <w:rFonts w:ascii="Times New Roman" w:eastAsia="Times New Roman" w:hAnsi="Times New Roman"/>
                <w:color w:val="1F282C"/>
                <w:sz w:val="24"/>
                <w:szCs w:val="24"/>
                <w:lang w:eastAsia="ru-RU"/>
              </w:rPr>
            </w:pPr>
            <w:hyperlink r:id="rId9" w:history="1">
              <w:r w:rsidR="00AB7D91">
                <w:rPr>
                  <w:rStyle w:val="a3"/>
                  <w:rFonts w:ascii="Times New Roman" w:eastAsia="Times New Roman" w:hAnsi="Times New Roman"/>
                  <w:color w:val="000000" w:themeColor="text1"/>
                  <w:sz w:val="24"/>
                  <w:szCs w:val="24"/>
                  <w:u w:val="none"/>
                  <w:lang w:eastAsia="ru-RU"/>
                </w:rPr>
                <w:t>Федеральный закон от 06.10.2003 №131-ФЗ "Об общих принципах организации местного самоуправления в Российской Федерации"</w:t>
              </w:r>
            </w:hyperlink>
          </w:p>
        </w:tc>
      </w:tr>
      <w:tr w:rsidR="00AB7D91" w:rsidTr="00AB7D91">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Исполнители (участники) и соисполнители мероприятий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Администрация Ермаковского сельсовета, МКУК «Ермаковское СКО «Молодёжный», «Ермаковская ОШ» </w:t>
            </w:r>
          </w:p>
        </w:tc>
      </w:tr>
      <w:tr w:rsidR="00AB7D91" w:rsidTr="00AB7D91">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Разработчик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 xml:space="preserve">Администрация Ермаковского  сельсовета </w:t>
            </w:r>
            <w:proofErr w:type="spellStart"/>
            <w:r>
              <w:rPr>
                <w:rFonts w:ascii="Times New Roman" w:eastAsia="Times New Roman" w:hAnsi="Times New Roman"/>
                <w:color w:val="000000" w:themeColor="text1"/>
                <w:sz w:val="24"/>
                <w:szCs w:val="24"/>
                <w:lang w:eastAsia="ru-RU"/>
              </w:rPr>
              <w:t>Кочковского</w:t>
            </w:r>
            <w:proofErr w:type="spellEnd"/>
            <w:r>
              <w:rPr>
                <w:rFonts w:ascii="Times New Roman" w:eastAsia="Times New Roman" w:hAnsi="Times New Roman"/>
                <w:color w:val="000000" w:themeColor="text1"/>
                <w:sz w:val="24"/>
                <w:szCs w:val="24"/>
                <w:lang w:eastAsia="ru-RU"/>
              </w:rPr>
              <w:t xml:space="preserve"> района Новосибирской области </w:t>
            </w:r>
          </w:p>
        </w:tc>
      </w:tr>
      <w:tr w:rsidR="00AB7D91" w:rsidTr="00AB7D91">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Цель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 xml:space="preserve">Создание основы для снижения уровня преступности посредством укрепления законности и правопорядка, повышение уровня общественной безопасности, результативности борьбы с правонарушениями, укрепление правопорядка на территории Ермаковского  сельсовета </w:t>
            </w:r>
          </w:p>
        </w:tc>
      </w:tr>
      <w:tr w:rsidR="00AB7D91" w:rsidTr="00AB7D91">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Основные задачи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     Предупреждение правонарушений несовершеннолетних и молодежи, активизация и совершенствование нравственного воспитания населения, прежде всего молодежи и детей школьного возраста.</w:t>
            </w:r>
          </w:p>
          <w:p w:rsidR="00AB7D91" w:rsidRDefault="00AB7D9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Обеспечение социальной адаптации и реабилитации лиц, освобожденных из мест лишения свободы, и граждан, осужденных условно, в том числе несовершеннолетних и молодежи.</w:t>
            </w:r>
          </w:p>
          <w:p w:rsidR="00AB7D91" w:rsidRDefault="00AB7D9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     Активизация работы по профилактике правонарушений, направленной на борьбу с алкогольной и наркотической зависимостью среди населения, в том числе несовершеннолетних и молодежи.</w:t>
            </w:r>
          </w:p>
          <w:p w:rsidR="00AB7D91" w:rsidRDefault="00AB7D9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     Оптимизация работы по предупреждению и профилактике правонарушений, совершаемых в общественных местах, и вовлечение в предупреждение правонарушений предприятий, организаций всех форм собственности, а также граждан и общественных объединений.</w:t>
            </w:r>
          </w:p>
        </w:tc>
      </w:tr>
      <w:tr w:rsidR="00AB7D91" w:rsidTr="00AB7D91">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 xml:space="preserve">Сроки реализации </w:t>
            </w:r>
            <w:r>
              <w:rPr>
                <w:rFonts w:ascii="Times New Roman" w:eastAsia="Times New Roman" w:hAnsi="Times New Roman"/>
                <w:color w:val="000000" w:themeColor="text1"/>
                <w:sz w:val="24"/>
                <w:szCs w:val="24"/>
                <w:lang w:eastAsia="ru-RU"/>
              </w:rPr>
              <w:lastRenderedPageBreak/>
              <w:t>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340650">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lastRenderedPageBreak/>
              <w:t>2022-2024</w:t>
            </w:r>
            <w:r w:rsidR="00AB7D91">
              <w:rPr>
                <w:rFonts w:ascii="Times New Roman" w:eastAsia="Times New Roman" w:hAnsi="Times New Roman"/>
                <w:color w:val="000000" w:themeColor="text1"/>
                <w:sz w:val="24"/>
                <w:szCs w:val="24"/>
                <w:lang w:eastAsia="ru-RU"/>
              </w:rPr>
              <w:t xml:space="preserve"> гг.</w:t>
            </w:r>
          </w:p>
        </w:tc>
      </w:tr>
      <w:tr w:rsidR="00AB7D91" w:rsidTr="00AB7D91">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lastRenderedPageBreak/>
              <w:t>Источник финансирования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 xml:space="preserve">Средства бюджета поселения: </w:t>
            </w:r>
          </w:p>
          <w:p w:rsidR="00AB7D91" w:rsidRDefault="00340650">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2022</w:t>
            </w:r>
            <w:r w:rsidR="00AB7D91">
              <w:rPr>
                <w:rFonts w:ascii="Times New Roman" w:eastAsia="Times New Roman" w:hAnsi="Times New Roman"/>
                <w:color w:val="000000" w:themeColor="text1"/>
                <w:sz w:val="24"/>
                <w:szCs w:val="24"/>
                <w:lang w:eastAsia="ru-RU"/>
              </w:rPr>
              <w:t xml:space="preserve"> год – 2.0 тыс. руб.</w:t>
            </w:r>
          </w:p>
          <w:p w:rsidR="00AB7D91" w:rsidRDefault="00340650">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2023</w:t>
            </w:r>
            <w:r w:rsidR="00AB7D91">
              <w:rPr>
                <w:rFonts w:ascii="Times New Roman" w:eastAsia="Times New Roman" w:hAnsi="Times New Roman"/>
                <w:color w:val="000000" w:themeColor="text1"/>
                <w:sz w:val="24"/>
                <w:szCs w:val="24"/>
                <w:lang w:eastAsia="ru-RU"/>
              </w:rPr>
              <w:t xml:space="preserve"> год – 2.0 тыс. руб.</w:t>
            </w:r>
          </w:p>
          <w:p w:rsidR="00AB7D91" w:rsidRDefault="00340650">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 xml:space="preserve">2024 </w:t>
            </w:r>
            <w:r w:rsidR="00AB7D91">
              <w:rPr>
                <w:rFonts w:ascii="Times New Roman" w:eastAsia="Times New Roman" w:hAnsi="Times New Roman"/>
                <w:color w:val="000000" w:themeColor="text1"/>
                <w:sz w:val="24"/>
                <w:szCs w:val="24"/>
                <w:lang w:eastAsia="ru-RU"/>
              </w:rPr>
              <w:t>год – 2.0 тыс. руб.</w:t>
            </w:r>
          </w:p>
        </w:tc>
      </w:tr>
      <w:tr w:rsidR="00AB7D91" w:rsidTr="00AB7D91">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Ожидаемые конечные результаты реализации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  Снижение количества зарегистрированных на территории поселения преступлений, в том числе в общественных местах и на улице;</w:t>
            </w:r>
          </w:p>
          <w:p w:rsidR="00AB7D91" w:rsidRDefault="00AB7D91">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Снижение количества административных правонарушений и преступлений, совершаемых несовершеннолетними на улицах населенных пунктов и в общественных местах;</w:t>
            </w:r>
          </w:p>
          <w:p w:rsidR="00AB7D91" w:rsidRDefault="00AB7D91">
            <w:pPr>
              <w:spacing w:before="100" w:beforeAutospacing="1" w:after="96"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  Снижение количества семей, находящихся в «группе риска» и социально опасном положении.</w:t>
            </w:r>
          </w:p>
          <w:p w:rsidR="00AB7D91" w:rsidRDefault="00AB7D91">
            <w:pPr>
              <w:spacing w:before="100" w:beforeAutospacing="1" w:after="96" w:line="240" w:lineRule="auto"/>
              <w:textAlignment w:val="baseline"/>
              <w:rPr>
                <w:rFonts w:ascii="Times New Roman" w:eastAsia="Times New Roman" w:hAnsi="Times New Roman"/>
                <w:color w:val="000000" w:themeColor="text1"/>
                <w:sz w:val="24"/>
                <w:szCs w:val="24"/>
                <w:lang w:eastAsia="ru-RU"/>
              </w:rPr>
            </w:pPr>
            <w:r>
              <w:rPr>
                <w:rFonts w:ascii="Times New Roman" w:eastAsia="Times New Roman" w:hAnsi="Times New Roman"/>
                <w:sz w:val="24"/>
                <w:szCs w:val="24"/>
                <w:lang w:eastAsia="ru-RU"/>
              </w:rPr>
              <w:t>4. Увеличить проведение публичных мероприятий по профилактике немедицинского потребления наркотиков подростками и молодёжью.</w:t>
            </w:r>
          </w:p>
        </w:tc>
      </w:tr>
      <w:tr w:rsidR="00AB7D91" w:rsidTr="00AB7D91">
        <w:tc>
          <w:tcPr>
            <w:tcW w:w="29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 xml:space="preserve">Система организации </w:t>
            </w:r>
            <w:proofErr w:type="gramStart"/>
            <w:r>
              <w:rPr>
                <w:rFonts w:ascii="Times New Roman" w:eastAsia="Times New Roman" w:hAnsi="Times New Roman"/>
                <w:color w:val="000000" w:themeColor="text1"/>
                <w:sz w:val="24"/>
                <w:szCs w:val="24"/>
                <w:lang w:eastAsia="ru-RU"/>
              </w:rPr>
              <w:t>контроля за</w:t>
            </w:r>
            <w:proofErr w:type="gramEnd"/>
            <w:r>
              <w:rPr>
                <w:rFonts w:ascii="Times New Roman" w:eastAsia="Times New Roman" w:hAnsi="Times New Roman"/>
                <w:color w:val="000000" w:themeColor="text1"/>
                <w:sz w:val="24"/>
                <w:szCs w:val="24"/>
                <w:lang w:eastAsia="ru-RU"/>
              </w:rPr>
              <w:t xml:space="preserve"> исполнением Программы</w:t>
            </w:r>
          </w:p>
        </w:tc>
        <w:tc>
          <w:tcPr>
            <w:tcW w:w="680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B7D91" w:rsidRDefault="00AB7D91">
            <w:pPr>
              <w:spacing w:before="100" w:beforeAutospacing="1" w:after="96" w:line="240" w:lineRule="auto"/>
              <w:textAlignment w:val="baseline"/>
              <w:rPr>
                <w:rFonts w:ascii="Times New Roman" w:eastAsia="Times New Roman" w:hAnsi="Times New Roman"/>
                <w:color w:val="1F282C"/>
                <w:sz w:val="24"/>
                <w:szCs w:val="24"/>
                <w:lang w:eastAsia="ru-RU"/>
              </w:rPr>
            </w:pPr>
            <w:proofErr w:type="gramStart"/>
            <w:r>
              <w:rPr>
                <w:rFonts w:ascii="Times New Roman" w:eastAsia="Times New Roman" w:hAnsi="Times New Roman"/>
                <w:color w:val="000000" w:themeColor="text1"/>
                <w:sz w:val="24"/>
                <w:szCs w:val="24"/>
                <w:lang w:eastAsia="ru-RU"/>
              </w:rPr>
              <w:t>Контроль за</w:t>
            </w:r>
            <w:proofErr w:type="gramEnd"/>
            <w:r>
              <w:rPr>
                <w:rFonts w:ascii="Times New Roman" w:eastAsia="Times New Roman" w:hAnsi="Times New Roman"/>
                <w:color w:val="000000" w:themeColor="text1"/>
                <w:sz w:val="24"/>
                <w:szCs w:val="24"/>
                <w:lang w:eastAsia="ru-RU"/>
              </w:rPr>
              <w:t xml:space="preserve"> исполнением Программы осуществляет Администрация Ермаковского  сельсовета</w:t>
            </w:r>
          </w:p>
        </w:tc>
      </w:tr>
    </w:tbl>
    <w:p w:rsidR="00AB7D91" w:rsidRDefault="00AB7D91" w:rsidP="00AB7D91">
      <w:pPr>
        <w:shd w:val="clear" w:color="auto" w:fill="FFFFFF"/>
        <w:spacing w:before="100" w:beforeAutospacing="1" w:after="96" w:line="240" w:lineRule="auto"/>
        <w:jc w:val="center"/>
        <w:textAlignment w:val="baseline"/>
        <w:outlineLvl w:val="2"/>
        <w:rPr>
          <w:rFonts w:ascii="Times New Roman" w:eastAsia="Times New Roman" w:hAnsi="Times New Roman"/>
          <w:color w:val="1F282C"/>
          <w:sz w:val="28"/>
          <w:szCs w:val="28"/>
          <w:lang w:eastAsia="ru-RU"/>
        </w:rPr>
      </w:pPr>
      <w:r>
        <w:rPr>
          <w:rFonts w:ascii="Times New Roman" w:eastAsia="Times New Roman" w:hAnsi="Times New Roman"/>
          <w:b/>
          <w:color w:val="000000" w:themeColor="text1"/>
          <w:spacing w:val="2"/>
          <w:sz w:val="28"/>
          <w:szCs w:val="28"/>
          <w:lang w:eastAsia="ru-RU"/>
        </w:rPr>
        <w:t>1. Содержание проблемы и обоснование необходимости ее решения программными методами</w:t>
      </w:r>
    </w:p>
    <w:p w:rsidR="00AB7D91" w:rsidRDefault="00AB7D91" w:rsidP="00AB7D91">
      <w:pPr>
        <w:shd w:val="clear" w:color="auto" w:fill="FFFFFF"/>
        <w:spacing w:before="100" w:beforeAutospacing="1" w:after="96" w:line="240" w:lineRule="auto"/>
        <w:ind w:firstLine="567"/>
        <w:jc w:val="both"/>
        <w:textAlignment w:val="baseline"/>
        <w:rPr>
          <w:rFonts w:ascii="Times New Roman" w:eastAsia="Times New Roman" w:hAnsi="Times New Roman"/>
          <w:color w:val="1F282C"/>
          <w:sz w:val="28"/>
          <w:szCs w:val="28"/>
          <w:lang w:eastAsia="ru-RU"/>
        </w:rPr>
      </w:pPr>
      <w:proofErr w:type="gramStart"/>
      <w:r>
        <w:rPr>
          <w:rFonts w:ascii="Times New Roman" w:eastAsia="Times New Roman" w:hAnsi="Times New Roman"/>
          <w:color w:val="000000" w:themeColor="text1"/>
          <w:spacing w:val="2"/>
          <w:sz w:val="28"/>
          <w:szCs w:val="28"/>
          <w:lang w:eastAsia="ru-RU"/>
        </w:rPr>
        <w:t>В целях формирования на территории Ермаковского сельсовета системы профилактики правонарушений и отработки более четкого, конструктивного механизма взаимодействия всех уровней муниципальной власти, правоохранительных органов и предприятий, расположенных на территории Ермаковского сельсовета в вопросах профилактики правонарушений возникла необходимость разработки и принятия муниципальной программы «Профилактика преступлений и иных правонарушений на территории Ермаковского сельсовета на 2020-2022 годы», которая позволит реализовать комплекс объединенных единым замыслом</w:t>
      </w:r>
      <w:proofErr w:type="gramEnd"/>
      <w:r>
        <w:rPr>
          <w:rFonts w:ascii="Times New Roman" w:eastAsia="Times New Roman" w:hAnsi="Times New Roman"/>
          <w:color w:val="000000" w:themeColor="text1"/>
          <w:spacing w:val="2"/>
          <w:sz w:val="28"/>
          <w:szCs w:val="28"/>
          <w:lang w:eastAsia="ru-RU"/>
        </w:rPr>
        <w:t xml:space="preserve"> адекватных мер по локализации причин и условий, способствующих совершению правонарушений, воздействию на граждан в направлении формирования их законопослушного поведения и правового воспитания, профилактики правонарушений.</w:t>
      </w:r>
    </w:p>
    <w:p w:rsidR="00AB7D91" w:rsidRDefault="00AB7D91" w:rsidP="00AB7D91">
      <w:pPr>
        <w:shd w:val="clear" w:color="auto" w:fill="FFFFFF"/>
        <w:spacing w:before="100" w:beforeAutospacing="1" w:after="96" w:line="240" w:lineRule="auto"/>
        <w:ind w:firstLine="567"/>
        <w:jc w:val="both"/>
        <w:textAlignment w:val="baseline"/>
        <w:rPr>
          <w:rFonts w:ascii="Times New Roman" w:eastAsia="Times New Roman" w:hAnsi="Times New Roman"/>
          <w:color w:val="1F282C"/>
          <w:sz w:val="28"/>
          <w:szCs w:val="28"/>
          <w:lang w:eastAsia="ru-RU"/>
        </w:rPr>
      </w:pPr>
      <w:r>
        <w:rPr>
          <w:rFonts w:ascii="Times New Roman" w:eastAsia="Times New Roman" w:hAnsi="Times New Roman"/>
          <w:color w:val="000000" w:themeColor="text1"/>
          <w:spacing w:val="2"/>
          <w:sz w:val="28"/>
          <w:szCs w:val="28"/>
          <w:lang w:eastAsia="ru-RU"/>
        </w:rPr>
        <w:t>Программа является эффективным механизмом достижения поставленных целей и позволит консолидировать усилия всех заинтересованных лиц для комплексного решения поставленных задач.</w:t>
      </w:r>
    </w:p>
    <w:p w:rsidR="00AB7D91" w:rsidRDefault="00AB7D91" w:rsidP="00AB7D91">
      <w:pPr>
        <w:shd w:val="clear" w:color="auto" w:fill="FFFFFF"/>
        <w:spacing w:before="100" w:beforeAutospacing="1" w:after="96" w:line="240" w:lineRule="auto"/>
        <w:ind w:firstLine="567"/>
        <w:jc w:val="both"/>
        <w:textAlignment w:val="baseline"/>
        <w:rPr>
          <w:rFonts w:ascii="Times New Roman" w:eastAsia="Times New Roman" w:hAnsi="Times New Roman"/>
          <w:color w:val="000000" w:themeColor="text1"/>
          <w:spacing w:val="2"/>
          <w:sz w:val="28"/>
          <w:szCs w:val="28"/>
          <w:lang w:eastAsia="ru-RU"/>
        </w:rPr>
      </w:pPr>
      <w:proofErr w:type="gramStart"/>
      <w:r>
        <w:rPr>
          <w:rFonts w:ascii="Times New Roman" w:eastAsia="Times New Roman" w:hAnsi="Times New Roman"/>
          <w:color w:val="000000" w:themeColor="text1"/>
          <w:spacing w:val="2"/>
          <w:sz w:val="28"/>
          <w:szCs w:val="28"/>
          <w:lang w:eastAsia="ru-RU"/>
        </w:rPr>
        <w:lastRenderedPageBreak/>
        <w:t>Программа направлена на создание условий, способствующих формированию активной жизненной позиции у населения сельского поселения, развитию культурно-досуговой и спортивно-массовой работы, повышению уровня взаимного доверия и партнерства между населением и органами местного самоуправления района, на развитие системы профилактики правонарушений несовершеннолетних и молодежи на базе их постоянной занятости, обеспечение системы организованного досуга и отдыха несовершеннолетних и молодежи, в том числе состоящих на учете</w:t>
      </w:r>
      <w:proofErr w:type="gramEnd"/>
      <w:r>
        <w:rPr>
          <w:rFonts w:ascii="Times New Roman" w:eastAsia="Times New Roman" w:hAnsi="Times New Roman"/>
          <w:color w:val="000000" w:themeColor="text1"/>
          <w:spacing w:val="2"/>
          <w:sz w:val="28"/>
          <w:szCs w:val="28"/>
          <w:lang w:eastAsia="ru-RU"/>
        </w:rPr>
        <w:t xml:space="preserve"> в органах внутренних дел. </w:t>
      </w:r>
    </w:p>
    <w:p w:rsidR="00AB7D91" w:rsidRDefault="00AB7D91" w:rsidP="00AB7D91">
      <w:pPr>
        <w:shd w:val="clear" w:color="auto" w:fill="FFFFFF"/>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Организация спортивной, досуговой работы по месту жительства и учебы несовершеннолетних и молодежи, пропаганда нравственных ценностей и здорового образа жизни должны положительно сказаться на снижении преступлений и иных правонарушений среди данной категории граждан. Сложившееся положение требует разработки и </w:t>
      </w:r>
      <w:proofErr w:type="gramStart"/>
      <w:r>
        <w:rPr>
          <w:rFonts w:ascii="Times New Roman" w:eastAsia="Times New Roman" w:hAnsi="Times New Roman"/>
          <w:sz w:val="28"/>
          <w:szCs w:val="28"/>
          <w:lang w:eastAsia="ru-RU"/>
        </w:rPr>
        <w:t>реализации</w:t>
      </w:r>
      <w:proofErr w:type="gramEnd"/>
      <w:r>
        <w:rPr>
          <w:rFonts w:ascii="Times New Roman" w:eastAsia="Times New Roman" w:hAnsi="Times New Roman"/>
          <w:sz w:val="28"/>
          <w:szCs w:val="28"/>
          <w:lang w:eastAsia="ru-RU"/>
        </w:rPr>
        <w:t xml:space="preserve"> долгосрочных мер, направленных на решение задач повышения защищенности населения, которая на современном этапе является одной из наиболее приоритетных. Реализация программы должна позволить создать действенный механизм предупреждения правонарушений путем привлечения всех слоев населения к обеспечению комплекса мероприятий по противодействию бытовой преступности, созданию условий, способствующих формированию активной жизненной позиции, культурно - досуговой и спортивно-массовой работы с населением, прежде всего с несовершеннолетними и молодежью. Программа предусматривает комплекс мер, направленных на развитие инфраструктуры системы профилактики правонарушений несовершеннолетних и молодежи на базе постоянной занятости, обеспечение системы организованного досуга и отдыха несовершеннолетних и молодежи.</w:t>
      </w:r>
    </w:p>
    <w:p w:rsidR="00AB7D91" w:rsidRDefault="00AB7D91" w:rsidP="00AB7D91">
      <w:pPr>
        <w:shd w:val="clear" w:color="auto" w:fill="FFFFFF"/>
        <w:spacing w:before="100" w:beforeAutospacing="1" w:after="96" w:line="240" w:lineRule="auto"/>
        <w:textAlignment w:val="baseline"/>
        <w:outlineLvl w:val="2"/>
        <w:rPr>
          <w:rFonts w:ascii="Times New Roman" w:eastAsia="Times New Roman" w:hAnsi="Times New Roman"/>
          <w:color w:val="1F282C"/>
          <w:sz w:val="28"/>
          <w:szCs w:val="28"/>
          <w:lang w:eastAsia="ru-RU"/>
        </w:rPr>
      </w:pPr>
      <w:r>
        <w:rPr>
          <w:rFonts w:ascii="Times New Roman" w:eastAsia="Times New Roman" w:hAnsi="Times New Roman"/>
          <w:b/>
          <w:color w:val="000000" w:themeColor="text1"/>
          <w:spacing w:val="2"/>
          <w:sz w:val="28"/>
          <w:szCs w:val="28"/>
          <w:lang w:eastAsia="ru-RU"/>
        </w:rPr>
        <w:t>2. Основные цели и задачи программы</w:t>
      </w:r>
    </w:p>
    <w:p w:rsidR="00AB7D91" w:rsidRDefault="00AB7D91" w:rsidP="00AB7D91">
      <w:pPr>
        <w:shd w:val="clear" w:color="auto" w:fill="FFFFFF"/>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Целями и задачами настоящей программы являются формирование эффективной многоуровневой системы профилактики преступлений и правонарушений на территории Ермаковского сельсовета и создание основы для снижения уровня преступности посредством укрепления законности и правопорядка, повышения уровня безопасности граждан.</w:t>
      </w:r>
    </w:p>
    <w:p w:rsidR="00AB7D91" w:rsidRDefault="00AB7D91" w:rsidP="00AB7D91">
      <w:pPr>
        <w:shd w:val="clear" w:color="auto" w:fill="FFFFFF"/>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Для достижения поставленной цели реализация мероприятий программы будет направлена на решение следующих основных задач:</w:t>
      </w:r>
    </w:p>
    <w:p w:rsidR="00AB7D91" w:rsidRDefault="00AB7D91" w:rsidP="00AB7D91">
      <w:pPr>
        <w:shd w:val="clear" w:color="auto" w:fill="FFFFFF"/>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Предупреждение правонарушений несовершеннолетних и молодежи, активизация и совершенствование нравственного воспитания населения, прежде всего молодежи и детей школьного возраста;</w:t>
      </w:r>
    </w:p>
    <w:p w:rsidR="00AB7D91" w:rsidRDefault="00AB7D91" w:rsidP="00AB7D91">
      <w:pPr>
        <w:shd w:val="clear" w:color="auto" w:fill="FFFFFF"/>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Обеспечение социальной адаптации и реабилитации лиц, освобожденных из мест лишения свободы, и граждан, осужденных условно, в том числе несовершеннолетних и молодежи;</w:t>
      </w:r>
    </w:p>
    <w:p w:rsidR="00AB7D91" w:rsidRDefault="00AB7D91" w:rsidP="00AB7D91">
      <w:pPr>
        <w:shd w:val="clear" w:color="auto" w:fill="FFFFFF"/>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Активизация работы по профилактике правонарушений, направленной на борьбу с алкогольной и наркотической зависимостью среди населения, в том числе несовершеннолетних и молодежи;</w:t>
      </w:r>
    </w:p>
    <w:p w:rsidR="00AB7D91" w:rsidRDefault="00AB7D91" w:rsidP="00AB7D91">
      <w:pPr>
        <w:shd w:val="clear" w:color="auto" w:fill="FFFFFF"/>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Оптимизация работы по предупреждению и профилактике правонарушений, совершаемых в общественных местах, и вовлечение в предупреждение правонарушений предприятий, организаций всех форм собственности, а также граждан и общественных объединений;</w:t>
      </w:r>
    </w:p>
    <w:p w:rsidR="00AB7D91" w:rsidRDefault="00AB7D91" w:rsidP="00AB7D91">
      <w:pPr>
        <w:shd w:val="clear" w:color="auto" w:fill="FFFFFF"/>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Создание муниципальной системы по профилактике правонарушений на территории Ермаковского сельсовета </w:t>
      </w:r>
      <w:proofErr w:type="spellStart"/>
      <w:r>
        <w:rPr>
          <w:rFonts w:ascii="Times New Roman" w:eastAsia="Times New Roman" w:hAnsi="Times New Roman"/>
          <w:sz w:val="28"/>
          <w:szCs w:val="28"/>
          <w:lang w:eastAsia="ru-RU"/>
        </w:rPr>
        <w:t>Кочковского</w:t>
      </w:r>
      <w:proofErr w:type="spellEnd"/>
      <w:r>
        <w:rPr>
          <w:rFonts w:ascii="Times New Roman" w:eastAsia="Times New Roman" w:hAnsi="Times New Roman"/>
          <w:sz w:val="28"/>
          <w:szCs w:val="28"/>
          <w:lang w:eastAsia="ru-RU"/>
        </w:rPr>
        <w:t xml:space="preserve">  района Новосибирской области;</w:t>
      </w:r>
    </w:p>
    <w:p w:rsidR="00AB7D91" w:rsidRDefault="00AB7D91" w:rsidP="00AB7D91">
      <w:pPr>
        <w:shd w:val="clear" w:color="auto" w:fill="FFFFFF"/>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Активная информационная работа по информированию граждан о деятельности по борьбе с преступностью.</w:t>
      </w:r>
    </w:p>
    <w:p w:rsidR="00AB7D91" w:rsidRDefault="00AB7D91" w:rsidP="00AB7D91">
      <w:pPr>
        <w:shd w:val="clear" w:color="auto" w:fill="FFFFFF"/>
        <w:spacing w:before="100" w:beforeAutospacing="1" w:after="96" w:line="240" w:lineRule="auto"/>
        <w:textAlignment w:val="baseline"/>
        <w:outlineLvl w:val="2"/>
        <w:rPr>
          <w:rFonts w:ascii="Times New Roman" w:eastAsia="Times New Roman" w:hAnsi="Times New Roman"/>
          <w:color w:val="1F282C"/>
          <w:sz w:val="28"/>
          <w:szCs w:val="28"/>
          <w:lang w:eastAsia="ru-RU"/>
        </w:rPr>
      </w:pPr>
      <w:r>
        <w:rPr>
          <w:rFonts w:ascii="Times New Roman" w:eastAsia="Times New Roman" w:hAnsi="Times New Roman"/>
          <w:b/>
          <w:color w:val="000000" w:themeColor="text1"/>
          <w:spacing w:val="2"/>
          <w:sz w:val="28"/>
          <w:szCs w:val="28"/>
          <w:lang w:eastAsia="ru-RU"/>
        </w:rPr>
        <w:t>3. Сроки реализации Программы</w:t>
      </w:r>
    </w:p>
    <w:p w:rsidR="00AB7D91" w:rsidRDefault="00AB7D91" w:rsidP="00AB7D91">
      <w:pPr>
        <w:shd w:val="clear" w:color="auto" w:fill="FFFFFF"/>
        <w:spacing w:before="100" w:beforeAutospacing="1" w:after="96" w:line="240" w:lineRule="auto"/>
        <w:jc w:val="both"/>
        <w:textAlignment w:val="baseline"/>
        <w:rPr>
          <w:rFonts w:ascii="Times New Roman" w:eastAsia="Times New Roman" w:hAnsi="Times New Roman"/>
          <w:color w:val="1F282C"/>
          <w:sz w:val="28"/>
          <w:szCs w:val="28"/>
          <w:lang w:eastAsia="ru-RU"/>
        </w:rPr>
      </w:pPr>
      <w:r>
        <w:rPr>
          <w:rFonts w:ascii="Times New Roman" w:eastAsia="Times New Roman" w:hAnsi="Times New Roman"/>
          <w:color w:val="000000" w:themeColor="text1"/>
          <w:spacing w:val="2"/>
          <w:sz w:val="28"/>
          <w:szCs w:val="28"/>
          <w:lang w:eastAsia="ru-RU"/>
        </w:rPr>
        <w:t>Реализация Про</w:t>
      </w:r>
      <w:r w:rsidR="00340650">
        <w:rPr>
          <w:rFonts w:ascii="Times New Roman" w:eastAsia="Times New Roman" w:hAnsi="Times New Roman"/>
          <w:color w:val="000000" w:themeColor="text1"/>
          <w:spacing w:val="2"/>
          <w:sz w:val="28"/>
          <w:szCs w:val="28"/>
          <w:lang w:eastAsia="ru-RU"/>
        </w:rPr>
        <w:t>граммы проводится в течение 2022-2024</w:t>
      </w:r>
      <w:r>
        <w:rPr>
          <w:rFonts w:ascii="Times New Roman" w:eastAsia="Times New Roman" w:hAnsi="Times New Roman"/>
          <w:color w:val="000000" w:themeColor="text1"/>
          <w:spacing w:val="2"/>
          <w:sz w:val="28"/>
          <w:szCs w:val="28"/>
          <w:lang w:eastAsia="ru-RU"/>
        </w:rPr>
        <w:t xml:space="preserve"> годов.</w:t>
      </w:r>
    </w:p>
    <w:p w:rsidR="00AB7D91" w:rsidRDefault="00AB7D91" w:rsidP="00AB7D91">
      <w:pPr>
        <w:shd w:val="clear" w:color="auto" w:fill="FFFFFF"/>
        <w:spacing w:before="100" w:beforeAutospacing="1" w:after="96" w:line="240" w:lineRule="auto"/>
        <w:textAlignment w:val="baseline"/>
        <w:outlineLvl w:val="2"/>
        <w:rPr>
          <w:rFonts w:ascii="Times New Roman" w:eastAsia="Times New Roman" w:hAnsi="Times New Roman"/>
          <w:color w:val="1F282C"/>
          <w:sz w:val="28"/>
          <w:szCs w:val="28"/>
          <w:lang w:eastAsia="ru-RU"/>
        </w:rPr>
      </w:pPr>
      <w:r>
        <w:rPr>
          <w:rFonts w:ascii="Times New Roman" w:eastAsia="Times New Roman" w:hAnsi="Times New Roman"/>
          <w:b/>
          <w:color w:val="000000" w:themeColor="text1"/>
          <w:spacing w:val="2"/>
          <w:sz w:val="28"/>
          <w:szCs w:val="28"/>
          <w:lang w:eastAsia="ru-RU"/>
        </w:rPr>
        <w:t>4. Перечень основных мероприятий Программы</w:t>
      </w:r>
    </w:p>
    <w:p w:rsidR="00AB7D91" w:rsidRDefault="00AB7D91" w:rsidP="00AB7D91">
      <w:pPr>
        <w:shd w:val="clear" w:color="auto" w:fill="FFFFFF"/>
        <w:spacing w:before="100" w:beforeAutospacing="1" w:after="96" w:line="240" w:lineRule="auto"/>
        <w:textAlignment w:val="baseline"/>
        <w:rPr>
          <w:rFonts w:ascii="Times New Roman" w:eastAsia="Times New Roman" w:hAnsi="Times New Roman"/>
          <w:color w:val="1F282C"/>
          <w:sz w:val="28"/>
          <w:szCs w:val="28"/>
          <w:lang w:eastAsia="ru-RU"/>
        </w:rPr>
      </w:pPr>
      <w:r>
        <w:rPr>
          <w:rFonts w:ascii="Times New Roman" w:eastAsia="Times New Roman" w:hAnsi="Times New Roman"/>
          <w:color w:val="000000" w:themeColor="text1"/>
          <w:spacing w:val="2"/>
          <w:sz w:val="28"/>
          <w:szCs w:val="28"/>
          <w:lang w:eastAsia="ru-RU"/>
        </w:rPr>
        <w:t>Мероприятия, предлагаемые к реализации и направленные на решение задач Программы, с указанием финансовых ресурсов и сроков, необходимых для их реализации, приведены в приложении  к настоящей программе</w:t>
      </w:r>
    </w:p>
    <w:p w:rsidR="00AB7D91" w:rsidRDefault="00AB7D91" w:rsidP="00AB7D91">
      <w:pPr>
        <w:shd w:val="clear" w:color="auto" w:fill="FFFFFF"/>
        <w:spacing w:before="100" w:beforeAutospacing="1" w:after="96" w:line="240" w:lineRule="auto"/>
        <w:textAlignment w:val="baseline"/>
        <w:outlineLvl w:val="2"/>
        <w:rPr>
          <w:rFonts w:ascii="Times New Roman" w:eastAsia="Times New Roman" w:hAnsi="Times New Roman"/>
          <w:color w:val="1F282C"/>
          <w:sz w:val="28"/>
          <w:szCs w:val="28"/>
          <w:lang w:eastAsia="ru-RU"/>
        </w:rPr>
      </w:pPr>
      <w:r>
        <w:rPr>
          <w:rFonts w:ascii="Times New Roman" w:eastAsia="Times New Roman" w:hAnsi="Times New Roman"/>
          <w:b/>
          <w:color w:val="000000" w:themeColor="text1"/>
          <w:spacing w:val="2"/>
          <w:sz w:val="28"/>
          <w:szCs w:val="28"/>
          <w:lang w:eastAsia="ru-RU"/>
        </w:rPr>
        <w:t>5. Ресурсное обеспечение Программы</w:t>
      </w:r>
    </w:p>
    <w:p w:rsidR="00AB7D91" w:rsidRDefault="00AB7D91" w:rsidP="00AB7D91">
      <w:pPr>
        <w:shd w:val="clear" w:color="auto" w:fill="FFFFFF"/>
        <w:spacing w:before="100" w:beforeAutospacing="1" w:after="96" w:line="240" w:lineRule="auto"/>
        <w:textAlignment w:val="baseline"/>
        <w:rPr>
          <w:rFonts w:ascii="Times New Roman" w:eastAsia="Times New Roman" w:hAnsi="Times New Roman"/>
          <w:color w:val="1F282C"/>
          <w:sz w:val="28"/>
          <w:szCs w:val="28"/>
          <w:lang w:eastAsia="ru-RU"/>
        </w:rPr>
      </w:pPr>
      <w:r>
        <w:rPr>
          <w:rFonts w:ascii="Times New Roman" w:eastAsia="Times New Roman" w:hAnsi="Times New Roman"/>
          <w:color w:val="000000" w:themeColor="text1"/>
          <w:spacing w:val="2"/>
          <w:sz w:val="28"/>
          <w:szCs w:val="28"/>
          <w:lang w:eastAsia="ru-RU"/>
        </w:rPr>
        <w:t>Финансирование обеспечивается за счет средств бюджета Ермаковского сельсовета. Объем финансовых средств подлежит ежегодному уточнению на основе анализа полученных результатов и возможностей бюджета поселения.</w:t>
      </w:r>
    </w:p>
    <w:p w:rsidR="00AB7D91" w:rsidRDefault="00AB7D91" w:rsidP="00AB7D91">
      <w:pPr>
        <w:shd w:val="clear" w:color="auto" w:fill="FFFFFF"/>
        <w:spacing w:before="100" w:beforeAutospacing="1" w:after="96" w:line="240" w:lineRule="auto"/>
        <w:textAlignment w:val="baseline"/>
        <w:outlineLvl w:val="2"/>
        <w:rPr>
          <w:rFonts w:ascii="Times New Roman" w:eastAsia="Times New Roman" w:hAnsi="Times New Roman"/>
          <w:color w:val="1F282C"/>
          <w:sz w:val="28"/>
          <w:szCs w:val="28"/>
          <w:lang w:eastAsia="ru-RU"/>
        </w:rPr>
      </w:pPr>
      <w:r>
        <w:rPr>
          <w:rFonts w:ascii="Times New Roman" w:eastAsia="Times New Roman" w:hAnsi="Times New Roman"/>
          <w:b/>
          <w:color w:val="000000" w:themeColor="text1"/>
          <w:spacing w:val="2"/>
          <w:sz w:val="28"/>
          <w:szCs w:val="28"/>
          <w:lang w:eastAsia="ru-RU"/>
        </w:rPr>
        <w:t>6. Оценка эффективности реализации Программы</w:t>
      </w:r>
    </w:p>
    <w:p w:rsidR="00AB7D91" w:rsidRDefault="00AB7D91" w:rsidP="00AB7D91">
      <w:pPr>
        <w:shd w:val="clear" w:color="auto" w:fill="FFFFFF"/>
        <w:spacing w:after="0" w:line="240" w:lineRule="auto"/>
        <w:ind w:firstLine="567"/>
        <w:textAlignment w:val="baseline"/>
        <w:rPr>
          <w:rFonts w:ascii="Times New Roman" w:eastAsia="Times New Roman" w:hAnsi="Times New Roman"/>
          <w:color w:val="1F282C"/>
          <w:sz w:val="28"/>
          <w:szCs w:val="28"/>
          <w:lang w:eastAsia="ru-RU"/>
        </w:rPr>
      </w:pPr>
      <w:r>
        <w:rPr>
          <w:rFonts w:ascii="Times New Roman" w:eastAsia="Times New Roman" w:hAnsi="Times New Roman"/>
          <w:color w:val="000000" w:themeColor="text1"/>
          <w:spacing w:val="2"/>
          <w:sz w:val="28"/>
          <w:szCs w:val="28"/>
          <w:lang w:eastAsia="ru-RU"/>
        </w:rPr>
        <w:t>Реализация мероприятий, предусмотренных Программой:</w:t>
      </w:r>
    </w:p>
    <w:p w:rsidR="00AB7D91" w:rsidRDefault="00AB7D91" w:rsidP="00AB7D91">
      <w:pPr>
        <w:shd w:val="clear" w:color="auto" w:fill="FFFFFF"/>
        <w:spacing w:after="0" w:line="240" w:lineRule="auto"/>
        <w:ind w:firstLine="567"/>
        <w:textAlignment w:val="baseline"/>
        <w:rPr>
          <w:rFonts w:ascii="Times New Roman" w:eastAsia="Times New Roman" w:hAnsi="Times New Roman"/>
          <w:color w:val="1F282C"/>
          <w:sz w:val="28"/>
          <w:szCs w:val="28"/>
          <w:lang w:eastAsia="ru-RU"/>
        </w:rPr>
      </w:pPr>
      <w:r>
        <w:rPr>
          <w:rFonts w:ascii="Times New Roman" w:eastAsia="Times New Roman" w:hAnsi="Times New Roman"/>
          <w:color w:val="000000" w:themeColor="text1"/>
          <w:spacing w:val="2"/>
          <w:sz w:val="28"/>
          <w:szCs w:val="28"/>
          <w:lang w:eastAsia="ru-RU"/>
        </w:rPr>
        <w:t>- снизит уровень правонарушений и преступлений, совершаемых на улицах и в общественных местах;</w:t>
      </w:r>
    </w:p>
    <w:p w:rsidR="00AB7D91" w:rsidRDefault="00AB7D91" w:rsidP="00AB7D91">
      <w:pPr>
        <w:shd w:val="clear" w:color="auto" w:fill="FFFFFF"/>
        <w:spacing w:after="0" w:line="240" w:lineRule="auto"/>
        <w:ind w:firstLine="567"/>
        <w:textAlignment w:val="baseline"/>
        <w:rPr>
          <w:rFonts w:ascii="Times New Roman" w:eastAsia="Times New Roman" w:hAnsi="Times New Roman"/>
          <w:color w:val="1F282C"/>
          <w:sz w:val="28"/>
          <w:szCs w:val="28"/>
          <w:lang w:eastAsia="ru-RU"/>
        </w:rPr>
      </w:pPr>
      <w:r>
        <w:rPr>
          <w:rFonts w:ascii="Times New Roman" w:eastAsia="Times New Roman" w:hAnsi="Times New Roman"/>
          <w:color w:val="000000" w:themeColor="text1"/>
          <w:spacing w:val="2"/>
          <w:sz w:val="28"/>
          <w:szCs w:val="28"/>
          <w:lang w:eastAsia="ru-RU"/>
        </w:rPr>
        <w:t>- укрепит общественный порядок;</w:t>
      </w:r>
    </w:p>
    <w:p w:rsidR="00AB7D91" w:rsidRDefault="00AB7D91" w:rsidP="00AB7D91">
      <w:pPr>
        <w:shd w:val="clear" w:color="auto" w:fill="FFFFFF"/>
        <w:spacing w:after="0" w:line="240" w:lineRule="auto"/>
        <w:ind w:firstLine="567"/>
        <w:textAlignment w:val="baseline"/>
        <w:rPr>
          <w:rFonts w:ascii="Times New Roman" w:eastAsia="Times New Roman" w:hAnsi="Times New Roman"/>
          <w:color w:val="1F282C"/>
          <w:sz w:val="28"/>
          <w:szCs w:val="28"/>
          <w:lang w:eastAsia="ru-RU"/>
        </w:rPr>
      </w:pPr>
      <w:r>
        <w:rPr>
          <w:rFonts w:ascii="Times New Roman" w:eastAsia="Times New Roman" w:hAnsi="Times New Roman"/>
          <w:color w:val="000000" w:themeColor="text1"/>
          <w:spacing w:val="2"/>
          <w:sz w:val="28"/>
          <w:szCs w:val="28"/>
          <w:lang w:eastAsia="ru-RU"/>
        </w:rPr>
        <w:t>- повысит доверие населения к правоохранительным органам, органам власти и органам местного самоуправления;</w:t>
      </w:r>
    </w:p>
    <w:p w:rsidR="00AB7D91" w:rsidRDefault="00AB7D91" w:rsidP="00AB7D91">
      <w:pPr>
        <w:shd w:val="clear" w:color="auto" w:fill="FFFFFF"/>
        <w:spacing w:after="0" w:line="240" w:lineRule="auto"/>
        <w:ind w:firstLine="567"/>
        <w:textAlignment w:val="baseline"/>
        <w:rPr>
          <w:rFonts w:ascii="Times New Roman" w:eastAsia="Times New Roman" w:hAnsi="Times New Roman"/>
          <w:color w:val="000000" w:themeColor="text1"/>
          <w:spacing w:val="2"/>
          <w:sz w:val="28"/>
          <w:szCs w:val="28"/>
          <w:lang w:eastAsia="ru-RU"/>
        </w:rPr>
      </w:pPr>
      <w:r>
        <w:rPr>
          <w:rFonts w:ascii="Times New Roman" w:eastAsia="Times New Roman" w:hAnsi="Times New Roman"/>
          <w:color w:val="000000" w:themeColor="text1"/>
          <w:spacing w:val="2"/>
          <w:sz w:val="28"/>
          <w:szCs w:val="28"/>
          <w:lang w:eastAsia="ru-RU"/>
        </w:rPr>
        <w:t>- повысит эффективность профилактики правонарушений среди несовершеннолетних.</w:t>
      </w:r>
    </w:p>
    <w:p w:rsidR="00AB7D91" w:rsidRDefault="00AB7D91" w:rsidP="00AB7D91">
      <w:pPr>
        <w:shd w:val="clear" w:color="auto" w:fill="FFFFFF"/>
        <w:spacing w:after="0" w:line="240" w:lineRule="auto"/>
        <w:ind w:firstLine="567"/>
        <w:textAlignment w:val="baseline"/>
        <w:rPr>
          <w:rFonts w:ascii="Times New Roman" w:eastAsia="Times New Roman" w:hAnsi="Times New Roman"/>
          <w:color w:val="1F282C"/>
          <w:sz w:val="28"/>
          <w:szCs w:val="28"/>
          <w:lang w:eastAsia="ru-RU"/>
        </w:rPr>
      </w:pPr>
    </w:p>
    <w:p w:rsidR="00AB7D91" w:rsidRDefault="00AB7D91" w:rsidP="00AB7D91">
      <w:pPr>
        <w:shd w:val="clear" w:color="auto" w:fill="FFFFFF"/>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b/>
          <w:bCs/>
          <w:sz w:val="28"/>
          <w:szCs w:val="28"/>
          <w:lang w:eastAsia="ru-RU"/>
        </w:rPr>
        <w:t>7.Ожидаемые результаты реализации муниципальной программы</w:t>
      </w:r>
    </w:p>
    <w:p w:rsidR="00AB7D91" w:rsidRDefault="00AB7D91" w:rsidP="00AB7D91">
      <w:pPr>
        <w:shd w:val="clear" w:color="auto" w:fill="FFFFFF"/>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Реализация программы в силу ее специфики и ярко выраженного социально профилактического характера окажет значительное влияние на </w:t>
      </w:r>
      <w:r>
        <w:rPr>
          <w:rFonts w:ascii="Times New Roman" w:eastAsia="Times New Roman" w:hAnsi="Times New Roman"/>
          <w:sz w:val="28"/>
          <w:szCs w:val="28"/>
          <w:lang w:eastAsia="ru-RU"/>
        </w:rPr>
        <w:lastRenderedPageBreak/>
        <w:t>стабильность общества, качество жизни населения, демографические показатели на протяжении длительного времени, состояние защищенности граждан и общества от преступных посягательств, а также обеспечит дальнейшее совершенствование форм и методов организации профилактики правонарушений.</w:t>
      </w:r>
    </w:p>
    <w:p w:rsidR="00AB7D91" w:rsidRDefault="00AB7D91" w:rsidP="00AB7D91">
      <w:pPr>
        <w:shd w:val="clear" w:color="auto" w:fill="FFFFFF"/>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Выполнение профилактических мероприятий программы обеспечит формирование позитивных моральных и нравственных ценностей, определяющих отрицательное отношение к потреблению алкоголя, выбор здорового образа жизни подростками и молодежью. Увеличится доля несовершеннолетних, группы риска, занимающихся физической культурой и спортом.</w:t>
      </w:r>
    </w:p>
    <w:p w:rsidR="00AB7D91" w:rsidRDefault="00AB7D91" w:rsidP="00AB7D91">
      <w:pPr>
        <w:shd w:val="clear" w:color="auto" w:fill="FFFFFF"/>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К числу ожидаемых показателей эффективности и результативности программы по группе социально значимых результатов относятся следующие показатели:</w:t>
      </w:r>
    </w:p>
    <w:p w:rsidR="00AB7D91" w:rsidRDefault="00AB7D91" w:rsidP="00AB7D91">
      <w:pPr>
        <w:shd w:val="clear" w:color="auto" w:fill="FFFFFF"/>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-снижение социальной напряженности в обществе, обусловленной снижением уровня преступности на улицах и в общественных местах;</w:t>
      </w:r>
    </w:p>
    <w:p w:rsidR="00AB7D91" w:rsidRDefault="00AB7D91" w:rsidP="00AB7D91">
      <w:pPr>
        <w:shd w:val="clear" w:color="auto" w:fill="FFFFFF"/>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-создание дополнительных условий для вовлечения несовершеннолетних, группы риска, в работу кружков и спортивных секций.</w:t>
      </w:r>
    </w:p>
    <w:p w:rsidR="00AB7D91" w:rsidRDefault="00AB7D91" w:rsidP="00AB7D91">
      <w:pPr>
        <w:shd w:val="clear" w:color="auto" w:fill="FFFFFF"/>
        <w:spacing w:before="100" w:beforeAutospacing="1" w:after="100" w:afterAutospacing="1"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w:t>
      </w:r>
    </w:p>
    <w:p w:rsidR="00AB7D91" w:rsidRDefault="00AB7D91" w:rsidP="00AB7D91">
      <w:pPr>
        <w:shd w:val="clear" w:color="auto" w:fill="FFFFFF"/>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Pr>
          <w:rFonts w:ascii="Times New Roman" w:eastAsia="Times New Roman" w:hAnsi="Times New Roman"/>
          <w:color w:val="1F282C"/>
          <w:sz w:val="24"/>
          <w:szCs w:val="24"/>
          <w:lang w:eastAsia="ru-RU"/>
        </w:rPr>
        <w:t> </w:t>
      </w:r>
    </w:p>
    <w:p w:rsidR="00AB7D91" w:rsidRDefault="00AB7D91" w:rsidP="00AB7D91">
      <w:pPr>
        <w:spacing w:after="0" w:line="240" w:lineRule="auto"/>
        <w:rPr>
          <w:rFonts w:ascii="Times New Roman" w:eastAsia="Times New Roman" w:hAnsi="Times New Roman"/>
          <w:color w:val="1F282C"/>
          <w:sz w:val="24"/>
          <w:szCs w:val="24"/>
          <w:lang w:eastAsia="ru-RU"/>
        </w:rPr>
        <w:sectPr w:rsidR="00AB7D91">
          <w:pgSz w:w="11906" w:h="16838"/>
          <w:pgMar w:top="1134" w:right="850" w:bottom="1134" w:left="1701" w:header="708" w:footer="708" w:gutter="0"/>
          <w:cols w:space="720"/>
        </w:sectPr>
      </w:pPr>
    </w:p>
    <w:p w:rsidR="00AB7D91" w:rsidRDefault="00AB7D91" w:rsidP="00AB7D91">
      <w:pPr>
        <w:shd w:val="clear" w:color="auto" w:fill="FFFFFF"/>
        <w:spacing w:before="100" w:beforeAutospacing="1" w:after="96" w:line="240" w:lineRule="auto"/>
        <w:ind w:left="8775"/>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lastRenderedPageBreak/>
        <w:t xml:space="preserve">Приложение </w:t>
      </w:r>
    </w:p>
    <w:p w:rsidR="00AB7D91" w:rsidRDefault="00AB7D91" w:rsidP="00AB7D91">
      <w:pPr>
        <w:shd w:val="clear" w:color="auto" w:fill="FFFFFF"/>
        <w:spacing w:before="100" w:beforeAutospacing="1" w:after="96" w:line="240" w:lineRule="auto"/>
        <w:ind w:left="8775"/>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к муниципальной Программе «</w:t>
      </w:r>
      <w:r>
        <w:rPr>
          <w:rFonts w:ascii="Times New Roman" w:eastAsia="Times New Roman" w:hAnsi="Times New Roman"/>
          <w:bCs/>
          <w:sz w:val="24"/>
          <w:szCs w:val="24"/>
          <w:lang w:eastAsia="ru-RU"/>
        </w:rPr>
        <w:t xml:space="preserve">Профилактика правонарушений на территории </w:t>
      </w:r>
      <w:r>
        <w:rPr>
          <w:rFonts w:ascii="Times New Roman" w:eastAsia="Times New Roman" w:hAnsi="Times New Roman"/>
          <w:sz w:val="24"/>
          <w:szCs w:val="24"/>
          <w:lang w:eastAsia="ru-RU"/>
        </w:rPr>
        <w:t xml:space="preserve">Ермаковского сельсовета </w:t>
      </w:r>
      <w:proofErr w:type="spellStart"/>
      <w:r>
        <w:rPr>
          <w:rFonts w:ascii="Times New Roman" w:eastAsia="Times New Roman" w:hAnsi="Times New Roman"/>
          <w:sz w:val="24"/>
          <w:szCs w:val="24"/>
          <w:lang w:eastAsia="ru-RU"/>
        </w:rPr>
        <w:t>Кочковского</w:t>
      </w:r>
      <w:proofErr w:type="spellEnd"/>
      <w:r>
        <w:rPr>
          <w:rFonts w:ascii="Times New Roman" w:eastAsia="Times New Roman" w:hAnsi="Times New Roman"/>
          <w:sz w:val="24"/>
          <w:szCs w:val="24"/>
          <w:lang w:eastAsia="ru-RU"/>
        </w:rPr>
        <w:t xml:space="preserve"> райо</w:t>
      </w:r>
      <w:r w:rsidR="00D761FB">
        <w:rPr>
          <w:rFonts w:ascii="Times New Roman" w:eastAsia="Times New Roman" w:hAnsi="Times New Roman"/>
          <w:sz w:val="24"/>
          <w:szCs w:val="24"/>
          <w:lang w:eastAsia="ru-RU"/>
        </w:rPr>
        <w:t>на Новосибирской области на 2022 – 2024</w:t>
      </w:r>
      <w:r>
        <w:rPr>
          <w:rFonts w:ascii="Times New Roman" w:eastAsia="Times New Roman" w:hAnsi="Times New Roman"/>
          <w:sz w:val="24"/>
          <w:szCs w:val="24"/>
          <w:lang w:eastAsia="ru-RU"/>
        </w:rPr>
        <w:t xml:space="preserve"> годы»</w:t>
      </w:r>
    </w:p>
    <w:p w:rsidR="00AB7D91" w:rsidRDefault="00AB7D91" w:rsidP="00AB7D91">
      <w:pPr>
        <w:shd w:val="clear" w:color="auto" w:fill="FFFFFF"/>
        <w:spacing w:before="100" w:beforeAutospacing="1" w:after="96" w:line="240" w:lineRule="auto"/>
        <w:ind w:left="8775"/>
        <w:rPr>
          <w:rFonts w:ascii="Times New Roman" w:eastAsia="Times New Roman" w:hAnsi="Times New Roman"/>
          <w:b/>
          <w:color w:val="1F282C"/>
          <w:sz w:val="24"/>
          <w:szCs w:val="24"/>
          <w:lang w:eastAsia="ru-RU"/>
        </w:rPr>
      </w:pPr>
    </w:p>
    <w:p w:rsidR="00AB7D91" w:rsidRDefault="00AB7D91" w:rsidP="00AB7D91">
      <w:pPr>
        <w:shd w:val="clear" w:color="auto" w:fill="FFFFFF"/>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b/>
          <w:color w:val="1F282C"/>
          <w:sz w:val="24"/>
          <w:szCs w:val="24"/>
          <w:lang w:eastAsia="ru-RU"/>
        </w:rPr>
        <w:t xml:space="preserve">                                                                                                           ПЕРЕЧЕНЬ</w:t>
      </w:r>
    </w:p>
    <w:p w:rsidR="00AB7D91" w:rsidRDefault="00AB7D91" w:rsidP="00AB7D91">
      <w:pPr>
        <w:shd w:val="clear" w:color="auto" w:fill="FFFFFF"/>
        <w:spacing w:after="0" w:line="240" w:lineRule="auto"/>
        <w:jc w:val="center"/>
        <w:rPr>
          <w:rFonts w:ascii="Times New Roman" w:eastAsia="Times New Roman" w:hAnsi="Times New Roman"/>
          <w:b/>
          <w:color w:val="1F282C"/>
          <w:sz w:val="24"/>
          <w:szCs w:val="24"/>
          <w:lang w:eastAsia="ru-RU"/>
        </w:rPr>
      </w:pPr>
      <w:r>
        <w:rPr>
          <w:rFonts w:ascii="Times New Roman" w:eastAsia="Times New Roman" w:hAnsi="Times New Roman"/>
          <w:b/>
          <w:color w:val="1F282C"/>
          <w:sz w:val="24"/>
          <w:szCs w:val="24"/>
          <w:lang w:eastAsia="ru-RU"/>
        </w:rPr>
        <w:t>мероприятий по реализации муниципальной программы</w:t>
      </w:r>
    </w:p>
    <w:p w:rsidR="00AB7D91" w:rsidRDefault="00AB7D91" w:rsidP="00AB7D91">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color w:val="1F282C"/>
          <w:sz w:val="24"/>
          <w:szCs w:val="24"/>
          <w:lang w:eastAsia="ru-RU"/>
        </w:rPr>
        <w:t>«Профилактика правонарушений на территории Ермаковского сельсовета</w:t>
      </w:r>
      <w:r>
        <w:rPr>
          <w:rFonts w:ascii="Times New Roman" w:eastAsia="Times New Roman" w:hAnsi="Times New Roman"/>
          <w:b/>
          <w:sz w:val="24"/>
          <w:szCs w:val="24"/>
          <w:lang w:eastAsia="ru-RU"/>
        </w:rPr>
        <w:t xml:space="preserve"> </w:t>
      </w:r>
      <w:proofErr w:type="spellStart"/>
      <w:r>
        <w:rPr>
          <w:rFonts w:ascii="Times New Roman" w:eastAsia="Times New Roman" w:hAnsi="Times New Roman"/>
          <w:b/>
          <w:sz w:val="24"/>
          <w:szCs w:val="24"/>
          <w:lang w:eastAsia="ru-RU"/>
        </w:rPr>
        <w:t>Кочковского</w:t>
      </w:r>
      <w:proofErr w:type="spellEnd"/>
      <w:r>
        <w:rPr>
          <w:rFonts w:ascii="Times New Roman" w:eastAsia="Times New Roman" w:hAnsi="Times New Roman"/>
          <w:b/>
          <w:sz w:val="24"/>
          <w:szCs w:val="24"/>
          <w:lang w:eastAsia="ru-RU"/>
        </w:rPr>
        <w:t xml:space="preserve"> района Новосибирской области</w:t>
      </w:r>
    </w:p>
    <w:p w:rsidR="00AB7D91" w:rsidRDefault="00D761FB" w:rsidP="00AB7D91">
      <w:pPr>
        <w:shd w:val="clear" w:color="auto" w:fill="FFFFFF"/>
        <w:spacing w:after="0" w:line="240" w:lineRule="auto"/>
        <w:jc w:val="center"/>
        <w:rPr>
          <w:rFonts w:ascii="Times New Roman" w:eastAsia="Times New Roman" w:hAnsi="Times New Roman"/>
          <w:b/>
          <w:color w:val="1F282C"/>
          <w:sz w:val="24"/>
          <w:szCs w:val="24"/>
          <w:lang w:eastAsia="ru-RU"/>
        </w:rPr>
      </w:pPr>
      <w:r>
        <w:rPr>
          <w:rFonts w:ascii="Times New Roman" w:eastAsia="Times New Roman" w:hAnsi="Times New Roman"/>
          <w:b/>
          <w:color w:val="1F282C"/>
          <w:sz w:val="24"/>
          <w:szCs w:val="24"/>
          <w:lang w:eastAsia="ru-RU"/>
        </w:rPr>
        <w:t xml:space="preserve"> на 2022-2024</w:t>
      </w:r>
      <w:r w:rsidR="00AB7D91">
        <w:rPr>
          <w:rFonts w:ascii="Times New Roman" w:eastAsia="Times New Roman" w:hAnsi="Times New Roman"/>
          <w:b/>
          <w:color w:val="1F282C"/>
          <w:sz w:val="24"/>
          <w:szCs w:val="24"/>
          <w:lang w:eastAsia="ru-RU"/>
        </w:rPr>
        <w:t xml:space="preserve"> годы»</w:t>
      </w:r>
    </w:p>
    <w:p w:rsidR="00AB7D91" w:rsidRDefault="00AB7D91" w:rsidP="00AB7D91">
      <w:pPr>
        <w:shd w:val="clear" w:color="auto" w:fill="FFFFFF"/>
        <w:spacing w:after="0" w:line="240" w:lineRule="auto"/>
        <w:jc w:val="center"/>
        <w:rPr>
          <w:rFonts w:ascii="Times New Roman" w:eastAsia="Times New Roman" w:hAnsi="Times New Roman"/>
          <w:b/>
          <w:color w:val="1F282C"/>
          <w:sz w:val="24"/>
          <w:szCs w:val="24"/>
          <w:lang w:eastAsia="ru-RU"/>
        </w:rPr>
      </w:pPr>
    </w:p>
    <w:p w:rsidR="00AB7D91" w:rsidRDefault="00AB7D91" w:rsidP="00AB7D91">
      <w:pPr>
        <w:shd w:val="clear" w:color="auto" w:fill="FFFFFF"/>
        <w:spacing w:line="240" w:lineRule="auto"/>
        <w:jc w:val="both"/>
        <w:rPr>
          <w:rFonts w:ascii="Times New Roman" w:eastAsia="Times New Roman" w:hAnsi="Times New Roman"/>
          <w:color w:val="1F282C"/>
          <w:sz w:val="24"/>
          <w:szCs w:val="24"/>
          <w:lang w:eastAsia="ru-RU"/>
        </w:rPr>
      </w:pPr>
    </w:p>
    <w:tbl>
      <w:tblPr>
        <w:tblW w:w="1533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5"/>
        <w:gridCol w:w="143"/>
        <w:gridCol w:w="6686"/>
        <w:gridCol w:w="1736"/>
        <w:gridCol w:w="92"/>
        <w:gridCol w:w="60"/>
        <w:gridCol w:w="1474"/>
        <w:gridCol w:w="60"/>
        <w:gridCol w:w="461"/>
        <w:gridCol w:w="60"/>
        <w:gridCol w:w="123"/>
        <w:gridCol w:w="650"/>
        <w:gridCol w:w="634"/>
        <w:gridCol w:w="60"/>
        <w:gridCol w:w="109"/>
        <w:gridCol w:w="573"/>
        <w:gridCol w:w="60"/>
        <w:gridCol w:w="1834"/>
        <w:gridCol w:w="60"/>
      </w:tblGrid>
      <w:tr w:rsidR="00AB7D91" w:rsidTr="00AB7D91">
        <w:trPr>
          <w:gridAfter w:val="1"/>
          <w:wAfter w:w="60" w:type="dxa"/>
          <w:tblCellSpacing w:w="0" w:type="dxa"/>
        </w:trPr>
        <w:tc>
          <w:tcPr>
            <w:tcW w:w="455" w:type="dxa"/>
            <w:vMerge w:val="restart"/>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xml:space="preserve">№ </w:t>
            </w:r>
            <w:proofErr w:type="gramStart"/>
            <w:r>
              <w:rPr>
                <w:rFonts w:ascii="Times New Roman" w:eastAsia="Times New Roman" w:hAnsi="Times New Roman"/>
                <w:color w:val="1F282C"/>
                <w:sz w:val="24"/>
                <w:szCs w:val="24"/>
                <w:lang w:eastAsia="ru-RU"/>
              </w:rPr>
              <w:t>п</w:t>
            </w:r>
            <w:proofErr w:type="gramEnd"/>
            <w:r>
              <w:rPr>
                <w:rFonts w:ascii="Times New Roman" w:eastAsia="Times New Roman" w:hAnsi="Times New Roman"/>
                <w:color w:val="1F282C"/>
                <w:sz w:val="24"/>
                <w:szCs w:val="24"/>
                <w:lang w:eastAsia="ru-RU"/>
              </w:rPr>
              <w:t>/п</w:t>
            </w:r>
          </w:p>
        </w:tc>
        <w:tc>
          <w:tcPr>
            <w:tcW w:w="6829" w:type="dxa"/>
            <w:gridSpan w:val="2"/>
            <w:vMerge w:val="restart"/>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Наименование мероприятия</w:t>
            </w:r>
          </w:p>
        </w:tc>
        <w:tc>
          <w:tcPr>
            <w:tcW w:w="1736" w:type="dxa"/>
            <w:vMerge w:val="restart"/>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Ответственный исполнитель, соисполнители и  участники реализации</w:t>
            </w:r>
          </w:p>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мероприятий</w:t>
            </w:r>
          </w:p>
        </w:tc>
        <w:tc>
          <w:tcPr>
            <w:tcW w:w="1626" w:type="dxa"/>
            <w:gridSpan w:val="3"/>
            <w:vMerge w:val="restart"/>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Сроки исполнения мероприятий</w:t>
            </w:r>
          </w:p>
        </w:tc>
        <w:tc>
          <w:tcPr>
            <w:tcW w:w="2730" w:type="dxa"/>
            <w:gridSpan w:val="9"/>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Объемы финансирования (тыс. руб.)</w:t>
            </w:r>
          </w:p>
        </w:tc>
        <w:tc>
          <w:tcPr>
            <w:tcW w:w="189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Источники финансирования</w:t>
            </w:r>
          </w:p>
        </w:tc>
      </w:tr>
      <w:tr w:rsidR="00AB7D91" w:rsidTr="00AB7D91">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p>
        </w:tc>
        <w:tc>
          <w:tcPr>
            <w:tcW w:w="704" w:type="dxa"/>
            <w:gridSpan w:val="4"/>
            <w:vMerge w:val="restart"/>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Всего</w:t>
            </w:r>
          </w:p>
        </w:tc>
        <w:tc>
          <w:tcPr>
            <w:tcW w:w="2026" w:type="dxa"/>
            <w:gridSpan w:val="5"/>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 том числе</w:t>
            </w:r>
          </w:p>
        </w:tc>
        <w:tc>
          <w:tcPr>
            <w:tcW w:w="1954" w:type="dxa"/>
            <w:gridSpan w:val="3"/>
            <w:vMerge w:val="restart"/>
            <w:tcBorders>
              <w:top w:val="outset" w:sz="6" w:space="0" w:color="auto"/>
              <w:left w:val="outset" w:sz="6" w:space="0" w:color="auto"/>
              <w:bottom w:val="outset" w:sz="6" w:space="0" w:color="auto"/>
              <w:right w:val="outset" w:sz="6" w:space="0" w:color="auto"/>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r>
      <w:tr w:rsidR="00AB7D91" w:rsidTr="00AB7D91">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p>
        </w:tc>
        <w:tc>
          <w:tcPr>
            <w:tcW w:w="650" w:type="dxa"/>
            <w:tcBorders>
              <w:top w:val="outset" w:sz="6" w:space="0" w:color="auto"/>
              <w:left w:val="outset" w:sz="6" w:space="0" w:color="auto"/>
              <w:bottom w:val="outset" w:sz="6" w:space="0" w:color="auto"/>
              <w:right w:val="outset" w:sz="6" w:space="0" w:color="auto"/>
            </w:tcBorders>
            <w:hideMark/>
          </w:tcPr>
          <w:p w:rsidR="00AB7D91" w:rsidRDefault="00D761FB">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2022</w:t>
            </w:r>
            <w:r w:rsidR="00AB7D91">
              <w:rPr>
                <w:rFonts w:ascii="Times New Roman" w:eastAsia="Times New Roman" w:hAnsi="Times New Roman"/>
                <w:color w:val="1F282C"/>
                <w:sz w:val="24"/>
                <w:szCs w:val="24"/>
                <w:lang w:eastAsia="ru-RU"/>
              </w:rPr>
              <w:t xml:space="preserve"> год</w:t>
            </w:r>
          </w:p>
        </w:tc>
        <w:tc>
          <w:tcPr>
            <w:tcW w:w="634" w:type="dxa"/>
            <w:tcBorders>
              <w:top w:val="outset" w:sz="6" w:space="0" w:color="auto"/>
              <w:left w:val="outset" w:sz="6" w:space="0" w:color="auto"/>
              <w:bottom w:val="outset" w:sz="6" w:space="0" w:color="auto"/>
              <w:right w:val="outset" w:sz="6" w:space="0" w:color="auto"/>
            </w:tcBorders>
            <w:hideMark/>
          </w:tcPr>
          <w:p w:rsidR="00AB7D91" w:rsidRDefault="00D761FB">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2023</w:t>
            </w:r>
            <w:r w:rsidR="00AB7D91">
              <w:rPr>
                <w:rFonts w:ascii="Times New Roman" w:eastAsia="Times New Roman" w:hAnsi="Times New Roman"/>
                <w:color w:val="1F282C"/>
                <w:sz w:val="24"/>
                <w:szCs w:val="24"/>
                <w:lang w:eastAsia="ru-RU"/>
              </w:rPr>
              <w:t xml:space="preserve"> год</w:t>
            </w:r>
          </w:p>
        </w:tc>
        <w:tc>
          <w:tcPr>
            <w:tcW w:w="742" w:type="dxa"/>
            <w:gridSpan w:val="3"/>
            <w:tcBorders>
              <w:top w:val="outset" w:sz="6" w:space="0" w:color="auto"/>
              <w:left w:val="outset" w:sz="6" w:space="0" w:color="auto"/>
              <w:bottom w:val="outset" w:sz="6" w:space="0" w:color="auto"/>
              <w:right w:val="outset" w:sz="6" w:space="0" w:color="auto"/>
            </w:tcBorders>
            <w:hideMark/>
          </w:tcPr>
          <w:p w:rsidR="00AB7D91" w:rsidRDefault="00D761FB">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2024</w:t>
            </w:r>
          </w:p>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год</w:t>
            </w: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p>
        </w:tc>
      </w:tr>
      <w:tr w:rsidR="00AB7D91" w:rsidTr="00AB7D91">
        <w:trPr>
          <w:tblCellSpacing w:w="0" w:type="dxa"/>
        </w:trPr>
        <w:tc>
          <w:tcPr>
            <w:tcW w:w="455" w:type="dxa"/>
            <w:tcBorders>
              <w:top w:val="outset" w:sz="6" w:space="0" w:color="auto"/>
              <w:left w:val="outset" w:sz="6" w:space="0" w:color="auto"/>
              <w:bottom w:val="outset" w:sz="6" w:space="0" w:color="auto"/>
              <w:right w:val="outset" w:sz="6" w:space="0" w:color="auto"/>
            </w:tcBorders>
            <w:vAlign w:val="center"/>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1</w:t>
            </w:r>
          </w:p>
        </w:tc>
        <w:tc>
          <w:tcPr>
            <w:tcW w:w="6829" w:type="dxa"/>
            <w:gridSpan w:val="2"/>
            <w:tcBorders>
              <w:top w:val="outset" w:sz="6" w:space="0" w:color="auto"/>
              <w:left w:val="outset" w:sz="6" w:space="0" w:color="auto"/>
              <w:bottom w:val="outset" w:sz="6" w:space="0" w:color="auto"/>
              <w:right w:val="outset" w:sz="6" w:space="0" w:color="auto"/>
            </w:tcBorders>
            <w:vAlign w:val="center"/>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w:t>
            </w:r>
          </w:p>
        </w:tc>
        <w:tc>
          <w:tcPr>
            <w:tcW w:w="1736" w:type="dxa"/>
            <w:tcBorders>
              <w:top w:val="outset" w:sz="6" w:space="0" w:color="auto"/>
              <w:left w:val="outset" w:sz="6" w:space="0" w:color="auto"/>
              <w:bottom w:val="outset" w:sz="6" w:space="0" w:color="auto"/>
              <w:right w:val="outset" w:sz="6" w:space="0" w:color="auto"/>
            </w:tcBorders>
            <w:vAlign w:val="center"/>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3</w:t>
            </w:r>
          </w:p>
        </w:tc>
        <w:tc>
          <w:tcPr>
            <w:tcW w:w="1626" w:type="dxa"/>
            <w:gridSpan w:val="3"/>
            <w:tcBorders>
              <w:top w:val="outset" w:sz="6" w:space="0" w:color="auto"/>
              <w:left w:val="outset" w:sz="6" w:space="0" w:color="auto"/>
              <w:bottom w:val="outset" w:sz="6" w:space="0" w:color="auto"/>
              <w:right w:val="outset" w:sz="6" w:space="0" w:color="auto"/>
            </w:tcBorders>
            <w:vAlign w:val="center"/>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4</w:t>
            </w:r>
          </w:p>
        </w:tc>
        <w:tc>
          <w:tcPr>
            <w:tcW w:w="704" w:type="dxa"/>
            <w:gridSpan w:val="4"/>
            <w:tcBorders>
              <w:top w:val="outset" w:sz="6" w:space="0" w:color="auto"/>
              <w:left w:val="outset" w:sz="6" w:space="0" w:color="auto"/>
              <w:bottom w:val="outset" w:sz="6" w:space="0" w:color="auto"/>
              <w:right w:val="outset" w:sz="6" w:space="0" w:color="auto"/>
            </w:tcBorders>
            <w:vAlign w:val="center"/>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5</w:t>
            </w:r>
          </w:p>
        </w:tc>
        <w:tc>
          <w:tcPr>
            <w:tcW w:w="650" w:type="dxa"/>
            <w:tcBorders>
              <w:top w:val="outset" w:sz="6" w:space="0" w:color="auto"/>
              <w:left w:val="outset" w:sz="6" w:space="0" w:color="auto"/>
              <w:bottom w:val="outset" w:sz="6" w:space="0" w:color="auto"/>
              <w:right w:val="outset" w:sz="6" w:space="0" w:color="auto"/>
            </w:tcBorders>
            <w:vAlign w:val="center"/>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6</w:t>
            </w:r>
          </w:p>
        </w:tc>
        <w:tc>
          <w:tcPr>
            <w:tcW w:w="634" w:type="dxa"/>
            <w:tcBorders>
              <w:top w:val="outset" w:sz="6" w:space="0" w:color="auto"/>
              <w:left w:val="outset" w:sz="6" w:space="0" w:color="auto"/>
              <w:bottom w:val="outset" w:sz="6" w:space="0" w:color="auto"/>
              <w:right w:val="outset" w:sz="6" w:space="0" w:color="auto"/>
            </w:tcBorders>
            <w:vAlign w:val="center"/>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7</w:t>
            </w:r>
          </w:p>
        </w:tc>
        <w:tc>
          <w:tcPr>
            <w:tcW w:w="742" w:type="dxa"/>
            <w:gridSpan w:val="3"/>
            <w:tcBorders>
              <w:top w:val="outset" w:sz="6" w:space="0" w:color="auto"/>
              <w:left w:val="outset" w:sz="6" w:space="0" w:color="auto"/>
              <w:bottom w:val="outset" w:sz="6" w:space="0" w:color="auto"/>
              <w:right w:val="outset" w:sz="6" w:space="0" w:color="auto"/>
            </w:tcBorders>
            <w:vAlign w:val="center"/>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8</w:t>
            </w:r>
          </w:p>
        </w:tc>
        <w:tc>
          <w:tcPr>
            <w:tcW w:w="1954" w:type="dxa"/>
            <w:gridSpan w:val="3"/>
            <w:tcBorders>
              <w:top w:val="outset" w:sz="6" w:space="0" w:color="auto"/>
              <w:left w:val="outset" w:sz="6" w:space="0" w:color="auto"/>
              <w:bottom w:val="outset" w:sz="6" w:space="0" w:color="auto"/>
              <w:right w:val="outset" w:sz="6" w:space="0" w:color="auto"/>
            </w:tcBorders>
            <w:vAlign w:val="center"/>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9</w:t>
            </w:r>
          </w:p>
        </w:tc>
      </w:tr>
      <w:tr w:rsidR="00AB7D91" w:rsidTr="00AB7D91">
        <w:trPr>
          <w:tblCellSpacing w:w="0" w:type="dxa"/>
        </w:trPr>
        <w:tc>
          <w:tcPr>
            <w:tcW w:w="15330" w:type="dxa"/>
            <w:gridSpan w:val="19"/>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ind w:hanging="360"/>
              <w:jc w:val="center"/>
              <w:rPr>
                <w:rFonts w:ascii="Times New Roman" w:eastAsia="Times New Roman" w:hAnsi="Times New Roman"/>
                <w:color w:val="1F282C"/>
                <w:sz w:val="24"/>
                <w:szCs w:val="24"/>
                <w:lang w:eastAsia="ru-RU"/>
              </w:rPr>
            </w:pPr>
            <w:r>
              <w:rPr>
                <w:rFonts w:ascii="Times New Roman" w:eastAsia="Times New Roman" w:hAnsi="Times New Roman"/>
                <w:b/>
                <w:color w:val="1F282C"/>
                <w:sz w:val="24"/>
                <w:szCs w:val="24"/>
                <w:lang w:eastAsia="ru-RU"/>
              </w:rPr>
              <w:t>1.Организационное и методическое обеспечение деятельности по профилактике преступлений и правонарушений</w:t>
            </w:r>
          </w:p>
        </w:tc>
      </w:tr>
      <w:tr w:rsidR="00AB7D91" w:rsidTr="00AB7D91">
        <w:trPr>
          <w:tblCellSpacing w:w="0" w:type="dxa"/>
        </w:trPr>
        <w:tc>
          <w:tcPr>
            <w:tcW w:w="455"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1.1</w:t>
            </w:r>
          </w:p>
        </w:tc>
        <w:tc>
          <w:tcPr>
            <w:tcW w:w="6829"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Проведение совместных совещаний, рабочих встреч с представителями силовых структур по вопросам обеспечения правопорядка и безопасности на территории поселения</w:t>
            </w:r>
          </w:p>
        </w:tc>
        <w:tc>
          <w:tcPr>
            <w:tcW w:w="173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xml:space="preserve">Администрация Ермаковского сельсовета, </w:t>
            </w:r>
          </w:p>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УУП</w:t>
            </w:r>
          </w:p>
        </w:tc>
        <w:tc>
          <w:tcPr>
            <w:tcW w:w="1626" w:type="dxa"/>
            <w:gridSpan w:val="3"/>
            <w:tcBorders>
              <w:top w:val="outset" w:sz="6" w:space="0" w:color="auto"/>
              <w:left w:val="outset" w:sz="6" w:space="0" w:color="auto"/>
              <w:bottom w:val="outset" w:sz="6" w:space="0" w:color="auto"/>
              <w:right w:val="outset" w:sz="6" w:space="0" w:color="auto"/>
            </w:tcBorders>
            <w:hideMark/>
          </w:tcPr>
          <w:p w:rsidR="00AB7D91" w:rsidRDefault="00D761FB">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Ежеквартально в течени</w:t>
            </w:r>
            <w:proofErr w:type="gramStart"/>
            <w:r>
              <w:rPr>
                <w:rFonts w:ascii="Times New Roman" w:eastAsia="Times New Roman" w:hAnsi="Times New Roman"/>
                <w:color w:val="1F282C"/>
                <w:sz w:val="24"/>
                <w:szCs w:val="24"/>
                <w:lang w:eastAsia="ru-RU"/>
              </w:rPr>
              <w:t>и</w:t>
            </w:r>
            <w:proofErr w:type="gramEnd"/>
            <w:r>
              <w:rPr>
                <w:rFonts w:ascii="Times New Roman" w:eastAsia="Times New Roman" w:hAnsi="Times New Roman"/>
                <w:color w:val="1F282C"/>
                <w:sz w:val="24"/>
                <w:szCs w:val="24"/>
                <w:lang w:eastAsia="ru-RU"/>
              </w:rPr>
              <w:t xml:space="preserve"> 2022-2024</w:t>
            </w:r>
            <w:r w:rsidR="00AB7D91">
              <w:rPr>
                <w:rFonts w:ascii="Times New Roman" w:eastAsia="Times New Roman" w:hAnsi="Times New Roman"/>
                <w:color w:val="1F282C"/>
                <w:sz w:val="24"/>
                <w:szCs w:val="24"/>
                <w:lang w:eastAsia="ru-RU"/>
              </w:rPr>
              <w:t xml:space="preserve"> </w:t>
            </w:r>
            <w:proofErr w:type="spellStart"/>
            <w:r w:rsidR="00AB7D91">
              <w:rPr>
                <w:rFonts w:ascii="Times New Roman" w:eastAsia="Times New Roman" w:hAnsi="Times New Roman"/>
                <w:color w:val="1F282C"/>
                <w:sz w:val="24"/>
                <w:szCs w:val="24"/>
                <w:lang w:eastAsia="ru-RU"/>
              </w:rPr>
              <w:t>г.г</w:t>
            </w:r>
            <w:proofErr w:type="spellEnd"/>
            <w:r w:rsidR="00AB7D91">
              <w:rPr>
                <w:rFonts w:ascii="Times New Roman" w:eastAsia="Times New Roman" w:hAnsi="Times New Roman"/>
                <w:color w:val="1F282C"/>
                <w:sz w:val="24"/>
                <w:szCs w:val="24"/>
                <w:lang w:eastAsia="ru-RU"/>
              </w:rPr>
              <w:t>.</w:t>
            </w:r>
          </w:p>
        </w:tc>
        <w:tc>
          <w:tcPr>
            <w:tcW w:w="521"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833"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954"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tblCellSpacing w:w="0" w:type="dxa"/>
        </w:trPr>
        <w:tc>
          <w:tcPr>
            <w:tcW w:w="455"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lastRenderedPageBreak/>
              <w:t>1.2</w:t>
            </w:r>
          </w:p>
        </w:tc>
        <w:tc>
          <w:tcPr>
            <w:tcW w:w="6829"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Проведение совместных мероприятий, совещаний с МБОУ «Ермаковская ОШ»:</w:t>
            </w:r>
          </w:p>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000000" w:themeColor="text1"/>
                <w:sz w:val="24"/>
                <w:szCs w:val="24"/>
                <w:lang w:eastAsia="ru-RU"/>
              </w:rPr>
              <w:t>- об организации профилактики рецидивного противоправного поведения несовершеннолетних, вступивших в конфликт с законом;</w:t>
            </w:r>
            <w:r>
              <w:rPr>
                <w:rFonts w:ascii="Times New Roman" w:eastAsia="Times New Roman" w:hAnsi="Times New Roman"/>
                <w:color w:val="000000" w:themeColor="text1"/>
                <w:sz w:val="24"/>
                <w:szCs w:val="24"/>
                <w:lang w:eastAsia="ru-RU"/>
              </w:rPr>
              <w:br/>
              <w:t>- об организации комплексной помощи семьям и несовершеннолетним, находящимся в социально опасном положении</w:t>
            </w:r>
          </w:p>
        </w:tc>
        <w:tc>
          <w:tcPr>
            <w:tcW w:w="173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Администрация Ермаковского сельсовета,</w:t>
            </w:r>
          </w:p>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МБОУ Ермаковская ОШ»</w:t>
            </w:r>
          </w:p>
        </w:tc>
        <w:tc>
          <w:tcPr>
            <w:tcW w:w="1626" w:type="dxa"/>
            <w:gridSpan w:val="3"/>
            <w:tcBorders>
              <w:top w:val="outset" w:sz="6" w:space="0" w:color="auto"/>
              <w:left w:val="outset" w:sz="6" w:space="0" w:color="auto"/>
              <w:bottom w:val="outset" w:sz="6" w:space="0" w:color="auto"/>
              <w:right w:val="outset" w:sz="6" w:space="0" w:color="auto"/>
            </w:tcBorders>
            <w:hideMark/>
          </w:tcPr>
          <w:p w:rsidR="00AB7D91" w:rsidRDefault="00D761FB">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2022-2024</w:t>
            </w:r>
            <w:r w:rsidR="00AB7D91">
              <w:rPr>
                <w:rFonts w:ascii="Times New Roman" w:eastAsia="Times New Roman" w:hAnsi="Times New Roman"/>
                <w:color w:val="1F282C"/>
                <w:sz w:val="24"/>
                <w:szCs w:val="24"/>
                <w:lang w:eastAsia="ru-RU"/>
              </w:rPr>
              <w:t xml:space="preserve"> годы</w:t>
            </w:r>
          </w:p>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xml:space="preserve">1 раз в полугодие </w:t>
            </w:r>
          </w:p>
        </w:tc>
        <w:tc>
          <w:tcPr>
            <w:tcW w:w="521"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833"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954"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tblCellSpacing w:w="0" w:type="dxa"/>
        </w:trPr>
        <w:tc>
          <w:tcPr>
            <w:tcW w:w="15330" w:type="dxa"/>
            <w:gridSpan w:val="19"/>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b/>
                <w:color w:val="1F282C"/>
                <w:sz w:val="24"/>
                <w:szCs w:val="24"/>
                <w:lang w:eastAsia="ru-RU"/>
              </w:rPr>
              <w:t>2. Профилактика  правонарушений</w:t>
            </w:r>
          </w:p>
        </w:tc>
      </w:tr>
      <w:tr w:rsidR="00AB7D91" w:rsidTr="00AB7D91">
        <w:trPr>
          <w:tblCellSpacing w:w="0" w:type="dxa"/>
        </w:trPr>
        <w:tc>
          <w:tcPr>
            <w:tcW w:w="15330" w:type="dxa"/>
            <w:gridSpan w:val="19"/>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b/>
                <w:color w:val="1F282C"/>
                <w:sz w:val="24"/>
                <w:szCs w:val="24"/>
                <w:lang w:eastAsia="ru-RU"/>
              </w:rPr>
              <w:t>2.1. Профилактика правонарушений злоупотребления наркотиками и алкоголизма на территории Ермаковского сельсовета</w:t>
            </w:r>
          </w:p>
        </w:tc>
      </w:tr>
      <w:tr w:rsidR="00AB7D91" w:rsidTr="00AB7D91">
        <w:trPr>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2.1.1</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Проведение  мероприятий направленных на профилактику  злоупотребления наркотиками и алкоголизма на территории поселения:</w:t>
            </w:r>
          </w:p>
          <w:p w:rsidR="00AB7D91" w:rsidRDefault="00AB7D91">
            <w:pPr>
              <w:spacing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-организация и проведение  конкурсов, викторин, спартакиад, туристических слетов популяризирующих здоровый образ жизни;</w:t>
            </w:r>
          </w:p>
          <w:p w:rsidR="00AB7D91" w:rsidRDefault="00AB7D91">
            <w:pPr>
              <w:spacing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xml:space="preserve">-обнародование информации по проблемам </w:t>
            </w:r>
            <w:proofErr w:type="spellStart"/>
            <w:r>
              <w:rPr>
                <w:rFonts w:ascii="Times New Roman" w:eastAsia="Times New Roman" w:hAnsi="Times New Roman"/>
                <w:color w:val="1F282C"/>
                <w:sz w:val="24"/>
                <w:szCs w:val="24"/>
                <w:lang w:eastAsia="ru-RU"/>
              </w:rPr>
              <w:t>табакокурения</w:t>
            </w:r>
            <w:proofErr w:type="spellEnd"/>
            <w:r>
              <w:rPr>
                <w:rFonts w:ascii="Times New Roman" w:eastAsia="Times New Roman" w:hAnsi="Times New Roman"/>
                <w:color w:val="1F282C"/>
                <w:sz w:val="24"/>
                <w:szCs w:val="24"/>
                <w:lang w:eastAsia="ru-RU"/>
              </w:rPr>
              <w:t xml:space="preserve"> и алкоголизма;</w:t>
            </w:r>
          </w:p>
          <w:p w:rsidR="00AB7D91" w:rsidRDefault="00AB7D91">
            <w:pPr>
              <w:spacing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xml:space="preserve">Информирование населения о </w:t>
            </w:r>
            <w:proofErr w:type="gramStart"/>
            <w:r>
              <w:rPr>
                <w:rFonts w:ascii="Times New Roman" w:eastAsia="Times New Roman" w:hAnsi="Times New Roman"/>
                <w:color w:val="1F282C"/>
                <w:sz w:val="24"/>
                <w:szCs w:val="24"/>
                <w:lang w:eastAsia="ru-RU"/>
              </w:rPr>
              <w:t>заболеваниях</w:t>
            </w:r>
            <w:proofErr w:type="gramEnd"/>
            <w:r>
              <w:rPr>
                <w:rFonts w:ascii="Times New Roman" w:eastAsia="Times New Roman" w:hAnsi="Times New Roman"/>
                <w:color w:val="1F282C"/>
                <w:sz w:val="24"/>
                <w:szCs w:val="24"/>
                <w:lang w:eastAsia="ru-RU"/>
              </w:rPr>
              <w:t xml:space="preserve"> развивающихся в результате злоупотребления алкогольной продукции и </w:t>
            </w:r>
            <w:proofErr w:type="spellStart"/>
            <w:r>
              <w:rPr>
                <w:rFonts w:ascii="Times New Roman" w:eastAsia="Times New Roman" w:hAnsi="Times New Roman"/>
                <w:color w:val="1F282C"/>
                <w:sz w:val="24"/>
                <w:szCs w:val="24"/>
                <w:lang w:eastAsia="ru-RU"/>
              </w:rPr>
              <w:t>табакокурения</w:t>
            </w:r>
            <w:proofErr w:type="spellEnd"/>
            <w:r>
              <w:rPr>
                <w:rFonts w:ascii="Times New Roman" w:eastAsia="Times New Roman" w:hAnsi="Times New Roman"/>
                <w:color w:val="1F282C"/>
                <w:sz w:val="24"/>
                <w:szCs w:val="24"/>
                <w:lang w:eastAsia="ru-RU"/>
              </w:rPr>
              <w:t>.</w:t>
            </w:r>
          </w:p>
          <w:p w:rsidR="00AB7D91" w:rsidRDefault="00AB7D91">
            <w:pPr>
              <w:spacing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Проведения мероприятий среди молодежи с целью утверждения в обществе идей патриотизма, морали и нравственности, борьбы против наркомании</w:t>
            </w:r>
          </w:p>
        </w:tc>
        <w:tc>
          <w:tcPr>
            <w:tcW w:w="182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Администрация</w:t>
            </w:r>
          </w:p>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Ермаковского сельсовета </w:t>
            </w:r>
          </w:p>
        </w:tc>
        <w:tc>
          <w:tcPr>
            <w:tcW w:w="153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Весь период</w:t>
            </w:r>
          </w:p>
        </w:tc>
        <w:tc>
          <w:tcPr>
            <w:tcW w:w="521"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833"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9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2.1.2</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Уничтожение дикорастущей конопли</w:t>
            </w:r>
          </w:p>
        </w:tc>
        <w:tc>
          <w:tcPr>
            <w:tcW w:w="182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xml:space="preserve">Администрация Ермаковского сельсовета </w:t>
            </w:r>
          </w:p>
        </w:tc>
        <w:tc>
          <w:tcPr>
            <w:tcW w:w="153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Июль-сентябрь 2020-2022 годов</w:t>
            </w:r>
          </w:p>
        </w:tc>
        <w:tc>
          <w:tcPr>
            <w:tcW w:w="521"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6.0</w:t>
            </w:r>
          </w:p>
        </w:tc>
        <w:tc>
          <w:tcPr>
            <w:tcW w:w="833"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2.0</w:t>
            </w:r>
          </w:p>
        </w:tc>
        <w:tc>
          <w:tcPr>
            <w:tcW w:w="6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2.0</w:t>
            </w:r>
          </w:p>
        </w:tc>
        <w:tc>
          <w:tcPr>
            <w:tcW w:w="742"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2.0</w:t>
            </w:r>
          </w:p>
        </w:tc>
        <w:tc>
          <w:tcPr>
            <w:tcW w:w="189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Привлечение сил и сре</w:t>
            </w:r>
            <w:proofErr w:type="gramStart"/>
            <w:r>
              <w:rPr>
                <w:rFonts w:ascii="Times New Roman" w:eastAsia="Times New Roman" w:hAnsi="Times New Roman"/>
                <w:color w:val="1F282C"/>
                <w:sz w:val="24"/>
                <w:szCs w:val="24"/>
                <w:lang w:eastAsia="ru-RU"/>
              </w:rPr>
              <w:t>дств с/х</w:t>
            </w:r>
            <w:proofErr w:type="gramEnd"/>
            <w:r>
              <w:rPr>
                <w:rFonts w:ascii="Times New Roman" w:eastAsia="Times New Roman" w:hAnsi="Times New Roman"/>
                <w:color w:val="1F282C"/>
                <w:sz w:val="24"/>
                <w:szCs w:val="24"/>
                <w:lang w:eastAsia="ru-RU"/>
              </w:rPr>
              <w:t xml:space="preserve"> предприятий</w:t>
            </w:r>
          </w:p>
        </w:tc>
      </w:tr>
      <w:tr w:rsidR="00AB7D91" w:rsidTr="00AB7D91">
        <w:trPr>
          <w:gridAfter w:val="1"/>
          <w:wAfter w:w="60" w:type="dxa"/>
          <w:trHeight w:val="244"/>
          <w:tblCellSpacing w:w="0" w:type="dxa"/>
        </w:trPr>
        <w:tc>
          <w:tcPr>
            <w:tcW w:w="15270" w:type="dxa"/>
            <w:gridSpan w:val="18"/>
            <w:tcBorders>
              <w:top w:val="outset" w:sz="6" w:space="0" w:color="auto"/>
              <w:left w:val="outset" w:sz="6" w:space="0" w:color="auto"/>
              <w:bottom w:val="outset" w:sz="6" w:space="0" w:color="auto"/>
              <w:right w:val="outset" w:sz="6" w:space="0" w:color="A0A0A0"/>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b/>
                <w:color w:val="1F282C"/>
                <w:sz w:val="24"/>
                <w:szCs w:val="24"/>
                <w:lang w:eastAsia="ru-RU"/>
              </w:rPr>
              <w:lastRenderedPageBreak/>
              <w:t>2.2 Профилактика  правонарушений  несовершеннолетних и молодежи</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2.2.1</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Выявление  и постановка на учет семьи, находящиеся в социально опасном положении</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Администрация Ермаковского сельсовета,</w:t>
            </w:r>
          </w:p>
        </w:tc>
        <w:tc>
          <w:tcPr>
            <w:tcW w:w="147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Весь период</w:t>
            </w:r>
          </w:p>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581"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2.2.2</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Проведение выездных мероприятий по месту проживания семей, находящихся в социально опасном положении, с целью проведения с ними профилактической работы</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Администрация Ермаковского сельсовета,</w:t>
            </w:r>
          </w:p>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Ермаковская ОШ</w:t>
            </w:r>
          </w:p>
        </w:tc>
        <w:tc>
          <w:tcPr>
            <w:tcW w:w="147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Весь период</w:t>
            </w:r>
          </w:p>
        </w:tc>
        <w:tc>
          <w:tcPr>
            <w:tcW w:w="581"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2.2.3</w:t>
            </w:r>
          </w:p>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Оказание содействия в оформлении материальной помощи семьям, попавшим в экстремальную ситуацию, оказание помощи в оформлении документов малоимущим семьям на получение льгот по ЖКХ, ежемесячные пособия на детей</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специалист администрации Ермаковского сельсовета</w:t>
            </w:r>
          </w:p>
        </w:tc>
        <w:tc>
          <w:tcPr>
            <w:tcW w:w="147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Весь период</w:t>
            </w:r>
          </w:p>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581"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rHeight w:val="869"/>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2.2.4</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xml:space="preserve">Оказание содействия в организации оздоровления детей, нуждающихся в особой заботе </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специалист по социальным вопросам</w:t>
            </w:r>
          </w:p>
        </w:tc>
        <w:tc>
          <w:tcPr>
            <w:tcW w:w="147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Весь период</w:t>
            </w:r>
          </w:p>
        </w:tc>
        <w:tc>
          <w:tcPr>
            <w:tcW w:w="581"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2.2.5</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Проведение выездных мероприятий по месту жительства семей, дети которых уклоняются от обучения.</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Ермаковская ОШ, специалист по социальной работе</w:t>
            </w:r>
          </w:p>
        </w:tc>
        <w:tc>
          <w:tcPr>
            <w:tcW w:w="147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Весь период</w:t>
            </w:r>
          </w:p>
        </w:tc>
        <w:tc>
          <w:tcPr>
            <w:tcW w:w="581"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2.2.6</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Проведение бесед, направленных на  воспитание   молодежи  в   духе   соблюдения   законности  и правопорядка;</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Администрация Ермаковского сельсовета,</w:t>
            </w:r>
          </w:p>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УУП</w:t>
            </w:r>
          </w:p>
        </w:tc>
        <w:tc>
          <w:tcPr>
            <w:tcW w:w="147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Весь период</w:t>
            </w:r>
          </w:p>
        </w:tc>
        <w:tc>
          <w:tcPr>
            <w:tcW w:w="581"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2.2.7</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Предупреждение безнадзорности и правонарушений несовершеннолетних,     выявление    и устранение    обстоятельств, способствующих их совершению.</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Администрация Ермаковского сельсовета, УУП</w:t>
            </w:r>
          </w:p>
        </w:tc>
        <w:tc>
          <w:tcPr>
            <w:tcW w:w="147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Весь период</w:t>
            </w:r>
          </w:p>
        </w:tc>
        <w:tc>
          <w:tcPr>
            <w:tcW w:w="581"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9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42"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blCellSpacing w:w="0" w:type="dxa"/>
        </w:trPr>
        <w:tc>
          <w:tcPr>
            <w:tcW w:w="15270" w:type="dxa"/>
            <w:gridSpan w:val="18"/>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b/>
                <w:color w:val="1F282C"/>
                <w:sz w:val="24"/>
                <w:szCs w:val="24"/>
                <w:lang w:eastAsia="ru-RU"/>
              </w:rPr>
              <w:lastRenderedPageBreak/>
              <w:t>2.3. Профилактика правонарушений в общественных местах и на улицах</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2.3.1</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Проведение рейдов в ночное время с целью пресечения  нахождения несовершеннолетних с 23 часов до 7 часов следующего дня  в летний период и с 22 часов до 7 часов следующего дня в зимнее время без сопровождения законных представителей</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УУП</w:t>
            </w:r>
          </w:p>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147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Весь период</w:t>
            </w:r>
          </w:p>
        </w:tc>
        <w:tc>
          <w:tcPr>
            <w:tcW w:w="581"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2.3.2</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Размещение информации, направленной на профилактику правонарушений в местах скопления людей.</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Администрация Ермаковского сельсовета</w:t>
            </w:r>
          </w:p>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147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Весь период</w:t>
            </w:r>
          </w:p>
        </w:tc>
        <w:tc>
          <w:tcPr>
            <w:tcW w:w="581"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blCellSpacing w:w="0" w:type="dxa"/>
        </w:trPr>
        <w:tc>
          <w:tcPr>
            <w:tcW w:w="15270" w:type="dxa"/>
            <w:gridSpan w:val="18"/>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b/>
                <w:color w:val="1F282C"/>
                <w:sz w:val="24"/>
                <w:szCs w:val="24"/>
                <w:lang w:eastAsia="ru-RU"/>
              </w:rPr>
              <w:t>2.4. Профилактика нарушений законодательства о гражданстве, предупреждения и пресечения нелегальной миграции</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2.4.1</w:t>
            </w:r>
          </w:p>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Информирование органов внутренних дел  по выявлению нарушений гражданами Российской Федерации правил регистрации по месту пребывания и по месту жительства.</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Администрация Ермаковского сельсовета</w:t>
            </w:r>
          </w:p>
        </w:tc>
        <w:tc>
          <w:tcPr>
            <w:tcW w:w="153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Весь период</w:t>
            </w:r>
          </w:p>
        </w:tc>
        <w:tc>
          <w:tcPr>
            <w:tcW w:w="521"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blCellSpacing w:w="0" w:type="dxa"/>
        </w:trPr>
        <w:tc>
          <w:tcPr>
            <w:tcW w:w="15270" w:type="dxa"/>
            <w:gridSpan w:val="18"/>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b/>
                <w:color w:val="1F282C"/>
                <w:sz w:val="24"/>
                <w:szCs w:val="24"/>
                <w:lang w:eastAsia="ru-RU"/>
              </w:rPr>
              <w:t>3.Профилактика правонарушений на административных участках</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3.1</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Проведение отчетов участкового уполномоченного полиции и представителей органов местного самоуправления перед населением</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Администрация Ермаковского сельсовета, УУП</w:t>
            </w:r>
          </w:p>
        </w:tc>
        <w:tc>
          <w:tcPr>
            <w:tcW w:w="153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1 раз в год</w:t>
            </w:r>
          </w:p>
        </w:tc>
        <w:tc>
          <w:tcPr>
            <w:tcW w:w="521"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blCellSpacing w:w="0" w:type="dxa"/>
        </w:trPr>
        <w:tc>
          <w:tcPr>
            <w:tcW w:w="15270" w:type="dxa"/>
            <w:gridSpan w:val="18"/>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b/>
                <w:color w:val="1F282C"/>
                <w:sz w:val="24"/>
                <w:szCs w:val="24"/>
                <w:lang w:eastAsia="ru-RU"/>
              </w:rPr>
              <w:t>4. Профилактика правонарушений среди лиц, освободившихся из мест лишения свободы</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4.1</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Обеспечение своевременного информирования органов внутренних дел о лицах, освободившихся из мест лишения свободы</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Администрация Ермаковского сельсовета</w:t>
            </w:r>
          </w:p>
        </w:tc>
        <w:tc>
          <w:tcPr>
            <w:tcW w:w="153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Весь период</w:t>
            </w:r>
          </w:p>
        </w:tc>
        <w:tc>
          <w:tcPr>
            <w:tcW w:w="521"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rHeight w:val="416"/>
          <w:tblCellSpacing w:w="0" w:type="dxa"/>
        </w:trPr>
        <w:tc>
          <w:tcPr>
            <w:tcW w:w="15270" w:type="dxa"/>
            <w:gridSpan w:val="18"/>
            <w:tcBorders>
              <w:top w:val="outset" w:sz="6" w:space="0" w:color="auto"/>
              <w:left w:val="outset" w:sz="6" w:space="0" w:color="auto"/>
              <w:bottom w:val="outset" w:sz="6" w:space="0" w:color="auto"/>
              <w:right w:val="outset" w:sz="6" w:space="0" w:color="A0A0A0"/>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r>
              <w:rPr>
                <w:rFonts w:ascii="Times New Roman" w:eastAsia="Times New Roman" w:hAnsi="Times New Roman"/>
                <w:b/>
                <w:color w:val="1F282C"/>
                <w:sz w:val="24"/>
                <w:szCs w:val="24"/>
                <w:lang w:eastAsia="ru-RU"/>
              </w:rPr>
              <w:t>5.Информационно - методическое обеспечение профилактической деятельности</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lastRenderedPageBreak/>
              <w:t>5.1.</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Распространение среди населения памятки (листовки) о порядке действий при совершении в отношении них правонарушений</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Администрация Ермаковского сельсовета</w:t>
            </w:r>
          </w:p>
        </w:tc>
        <w:tc>
          <w:tcPr>
            <w:tcW w:w="153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Весь период</w:t>
            </w:r>
          </w:p>
        </w:tc>
        <w:tc>
          <w:tcPr>
            <w:tcW w:w="521"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blCellSpacing w:w="0" w:type="dxa"/>
        </w:trPr>
        <w:tc>
          <w:tcPr>
            <w:tcW w:w="15270" w:type="dxa"/>
            <w:gridSpan w:val="18"/>
            <w:tcBorders>
              <w:top w:val="outset" w:sz="6" w:space="0" w:color="auto"/>
              <w:left w:val="outset" w:sz="6" w:space="0" w:color="auto"/>
              <w:bottom w:val="outset" w:sz="6" w:space="0" w:color="auto"/>
              <w:right w:val="outset" w:sz="6" w:space="0" w:color="A0A0A0"/>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b/>
                <w:color w:val="1F282C"/>
                <w:sz w:val="24"/>
                <w:szCs w:val="24"/>
                <w:lang w:eastAsia="ru-RU"/>
              </w:rPr>
              <w:t>6 Профилактика привлечение граждан  к охране общественного порядка</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6.1</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Благоустройство дворовых и приусадебных территорий</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Администрация Ермаковского сельсовета</w:t>
            </w:r>
          </w:p>
        </w:tc>
        <w:tc>
          <w:tcPr>
            <w:tcW w:w="153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Весь период</w:t>
            </w:r>
          </w:p>
        </w:tc>
        <w:tc>
          <w:tcPr>
            <w:tcW w:w="521"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blCellSpacing w:w="0" w:type="dxa"/>
        </w:trPr>
        <w:tc>
          <w:tcPr>
            <w:tcW w:w="598"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6.2</w:t>
            </w:r>
          </w:p>
        </w:tc>
        <w:tc>
          <w:tcPr>
            <w:tcW w:w="6686"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Обустройство автомобильных дорог и обеспечение условий для безопасного дорожного движения  на территории  поселения</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Администрация Ермаковского сельсовета</w:t>
            </w:r>
          </w:p>
        </w:tc>
        <w:tc>
          <w:tcPr>
            <w:tcW w:w="153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Весь период</w:t>
            </w:r>
          </w:p>
        </w:tc>
        <w:tc>
          <w:tcPr>
            <w:tcW w:w="521"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803"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63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Без финансирования</w:t>
            </w:r>
          </w:p>
        </w:tc>
      </w:tr>
      <w:tr w:rsidR="00AB7D91" w:rsidTr="00AB7D91">
        <w:trPr>
          <w:gridAfter w:val="1"/>
          <w:wAfter w:w="60" w:type="dxa"/>
          <w:tblCellSpacing w:w="0" w:type="dxa"/>
        </w:trPr>
        <w:tc>
          <w:tcPr>
            <w:tcW w:w="7284"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b/>
                <w:bCs/>
                <w:color w:val="1F282C"/>
                <w:sz w:val="24"/>
                <w:szCs w:val="24"/>
                <w:lang w:eastAsia="ru-RU"/>
              </w:rPr>
              <w:t>ИТОГО ПО ПРОГРАММЕ:</w:t>
            </w:r>
          </w:p>
        </w:tc>
        <w:tc>
          <w:tcPr>
            <w:tcW w:w="1888"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х</w:t>
            </w:r>
          </w:p>
        </w:tc>
        <w:tc>
          <w:tcPr>
            <w:tcW w:w="1534"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х</w:t>
            </w:r>
          </w:p>
        </w:tc>
        <w:tc>
          <w:tcPr>
            <w:tcW w:w="521"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6.0</w:t>
            </w:r>
          </w:p>
        </w:tc>
        <w:tc>
          <w:tcPr>
            <w:tcW w:w="77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2.0</w:t>
            </w:r>
          </w:p>
        </w:tc>
        <w:tc>
          <w:tcPr>
            <w:tcW w:w="803" w:type="dxa"/>
            <w:gridSpan w:val="3"/>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2.0</w:t>
            </w:r>
          </w:p>
        </w:tc>
        <w:tc>
          <w:tcPr>
            <w:tcW w:w="633" w:type="dxa"/>
            <w:gridSpan w:val="2"/>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2.0</w:t>
            </w:r>
          </w:p>
        </w:tc>
        <w:tc>
          <w:tcPr>
            <w:tcW w:w="1834" w:type="dxa"/>
            <w:tcBorders>
              <w:top w:val="outset" w:sz="6" w:space="0" w:color="auto"/>
              <w:left w:val="outset" w:sz="6" w:space="0" w:color="auto"/>
              <w:bottom w:val="outset" w:sz="6" w:space="0" w:color="auto"/>
              <w:right w:val="outset" w:sz="6" w:space="0" w:color="auto"/>
            </w:tcBorders>
            <w:hideMark/>
          </w:tcPr>
          <w:p w:rsidR="00AB7D91" w:rsidRDefault="00AB7D91">
            <w:pPr>
              <w:spacing w:before="100" w:beforeAutospacing="1" w:after="96" w:line="240" w:lineRule="auto"/>
              <w:jc w:val="center"/>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Местный бюджет</w:t>
            </w:r>
          </w:p>
        </w:tc>
      </w:tr>
      <w:tr w:rsidR="00AB7D91" w:rsidTr="00AB7D91">
        <w:trPr>
          <w:tblCellSpacing w:w="0" w:type="dxa"/>
        </w:trPr>
        <w:tc>
          <w:tcPr>
            <w:tcW w:w="455"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143"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6686"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1736"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92"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60"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1474"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60"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461"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60"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123"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650"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634"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60"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109"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573"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60"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1834"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c>
          <w:tcPr>
            <w:tcW w:w="60" w:type="dxa"/>
            <w:tcBorders>
              <w:top w:val="nil"/>
              <w:left w:val="nil"/>
              <w:bottom w:val="nil"/>
              <w:right w:val="nil"/>
            </w:tcBorders>
            <w:vAlign w:val="center"/>
            <w:hideMark/>
          </w:tcPr>
          <w:p w:rsidR="00AB7D91" w:rsidRDefault="00AB7D91">
            <w:pPr>
              <w:spacing w:after="0" w:line="240" w:lineRule="auto"/>
              <w:rPr>
                <w:rFonts w:ascii="Times New Roman" w:eastAsia="Times New Roman" w:hAnsi="Times New Roman"/>
                <w:color w:val="1F282C"/>
                <w:sz w:val="24"/>
                <w:szCs w:val="24"/>
                <w:lang w:eastAsia="ru-RU"/>
              </w:rPr>
            </w:pPr>
            <w:r>
              <w:rPr>
                <w:rFonts w:ascii="Times New Roman" w:eastAsia="Times New Roman" w:hAnsi="Times New Roman"/>
                <w:color w:val="1F282C"/>
                <w:sz w:val="24"/>
                <w:szCs w:val="24"/>
                <w:lang w:eastAsia="ru-RU"/>
              </w:rPr>
              <w:t> </w:t>
            </w:r>
          </w:p>
        </w:tc>
      </w:tr>
    </w:tbl>
    <w:p w:rsidR="00AB7D91" w:rsidRDefault="00AB7D91" w:rsidP="00AB7D91">
      <w:pPr>
        <w:shd w:val="clear" w:color="auto" w:fill="FFFFFF"/>
        <w:spacing w:before="100" w:beforeAutospacing="1" w:after="96" w:line="240" w:lineRule="auto"/>
        <w:jc w:val="right"/>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pacing w:val="2"/>
          <w:sz w:val="24"/>
          <w:szCs w:val="24"/>
          <w:lang w:eastAsia="ru-RU"/>
        </w:rPr>
        <w:t> </w:t>
      </w:r>
    </w:p>
    <w:p w:rsidR="00AB7D91" w:rsidRDefault="00AB7D91" w:rsidP="00AB7D91">
      <w:pPr>
        <w:shd w:val="clear" w:color="auto" w:fill="FFFFFF"/>
        <w:spacing w:before="100" w:beforeAutospacing="1" w:after="96" w:line="240" w:lineRule="auto"/>
        <w:jc w:val="right"/>
        <w:textAlignment w:val="baseline"/>
        <w:rPr>
          <w:rFonts w:ascii="Times New Roman" w:eastAsia="Times New Roman" w:hAnsi="Times New Roman"/>
          <w:color w:val="1F282C"/>
          <w:sz w:val="24"/>
          <w:szCs w:val="24"/>
          <w:lang w:eastAsia="ru-RU"/>
        </w:rPr>
      </w:pPr>
      <w:r>
        <w:rPr>
          <w:rFonts w:ascii="Times New Roman" w:eastAsia="Times New Roman" w:hAnsi="Times New Roman"/>
          <w:color w:val="000000" w:themeColor="text1"/>
          <w:spacing w:val="2"/>
          <w:sz w:val="24"/>
          <w:szCs w:val="24"/>
          <w:lang w:eastAsia="ru-RU"/>
        </w:rPr>
        <w:t> </w:t>
      </w:r>
    </w:p>
    <w:p w:rsidR="00AB7D91" w:rsidRDefault="00AB7D91" w:rsidP="00AB7D91">
      <w:pPr>
        <w:spacing w:after="0" w:line="240" w:lineRule="auto"/>
        <w:rPr>
          <w:rFonts w:ascii="Times New Roman" w:eastAsia="Times New Roman" w:hAnsi="Times New Roman"/>
          <w:color w:val="1F282C"/>
          <w:sz w:val="24"/>
          <w:szCs w:val="24"/>
          <w:lang w:eastAsia="ru-RU"/>
        </w:rPr>
        <w:sectPr w:rsidR="00AB7D91">
          <w:pgSz w:w="16838" w:h="11906" w:orient="landscape"/>
          <w:pgMar w:top="851" w:right="1134" w:bottom="1701" w:left="1134" w:header="709" w:footer="709" w:gutter="0"/>
          <w:cols w:space="720"/>
        </w:sectPr>
      </w:pPr>
    </w:p>
    <w:p w:rsidR="00AB7D91" w:rsidRDefault="00AB7D91" w:rsidP="00AB7D91">
      <w:pPr>
        <w:shd w:val="clear" w:color="auto" w:fill="FFFFFF"/>
        <w:spacing w:before="100" w:beforeAutospacing="1" w:after="96" w:line="240" w:lineRule="auto"/>
        <w:textAlignment w:val="baseline"/>
      </w:pPr>
    </w:p>
    <w:p w:rsidR="00B760C7" w:rsidRPr="00B760C7" w:rsidRDefault="00B760C7" w:rsidP="00B760C7">
      <w:pPr>
        <w:shd w:val="clear" w:color="auto" w:fill="FFFFFF"/>
        <w:spacing w:after="0" w:line="240" w:lineRule="auto"/>
        <w:ind w:firstLine="709"/>
        <w:jc w:val="right"/>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xml:space="preserve">Приложение </w:t>
      </w:r>
    </w:p>
    <w:p w:rsidR="00B760C7" w:rsidRPr="00B760C7" w:rsidRDefault="00B760C7" w:rsidP="00B760C7">
      <w:pPr>
        <w:shd w:val="clear" w:color="auto" w:fill="FFFFFF"/>
        <w:spacing w:after="0" w:line="240" w:lineRule="auto"/>
        <w:ind w:firstLine="709"/>
        <w:jc w:val="right"/>
        <w:rPr>
          <w:sz w:val="28"/>
          <w:szCs w:val="28"/>
        </w:rPr>
      </w:pPr>
      <w:r w:rsidRPr="00B760C7">
        <w:rPr>
          <w:rFonts w:ascii="Times New Roman" w:eastAsia="Times New Roman" w:hAnsi="Times New Roman"/>
          <w:color w:val="000000"/>
          <w:sz w:val="28"/>
          <w:szCs w:val="28"/>
          <w:lang w:eastAsia="ru-RU"/>
        </w:rPr>
        <w:t xml:space="preserve">к </w:t>
      </w:r>
      <w:r w:rsidR="00D761FB">
        <w:rPr>
          <w:rFonts w:ascii="Times New Roman" w:eastAsia="Times New Roman" w:hAnsi="Times New Roman"/>
          <w:color w:val="000000"/>
          <w:sz w:val="28"/>
          <w:szCs w:val="28"/>
          <w:lang w:eastAsia="ru-RU"/>
        </w:rPr>
        <w:t>постановлению № 80 от 24.11.2021</w:t>
      </w:r>
    </w:p>
    <w:p w:rsidR="00B760C7" w:rsidRPr="00B760C7" w:rsidRDefault="00B760C7" w:rsidP="00B760C7">
      <w:pPr>
        <w:shd w:val="clear" w:color="auto" w:fill="FFFFFF"/>
        <w:spacing w:after="0" w:line="240" w:lineRule="auto"/>
        <w:ind w:firstLine="709"/>
        <w:jc w:val="right"/>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p w:rsidR="00B760C7" w:rsidRPr="00B760C7" w:rsidRDefault="00B760C7" w:rsidP="00B760C7">
      <w:pPr>
        <w:shd w:val="clear" w:color="auto" w:fill="FFFFFF"/>
        <w:spacing w:after="0" w:line="240" w:lineRule="auto"/>
        <w:ind w:firstLine="709"/>
        <w:jc w:val="center"/>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Отчет об исполнении целевых показателей муниципальной программы</w:t>
      </w:r>
    </w:p>
    <w:p w:rsidR="00B760C7" w:rsidRPr="00B760C7" w:rsidRDefault="00B760C7" w:rsidP="00B760C7">
      <w:pPr>
        <w:shd w:val="clear" w:color="auto" w:fill="FFFFFF"/>
        <w:spacing w:after="0" w:line="240" w:lineRule="auto"/>
        <w:ind w:firstLine="709"/>
        <w:jc w:val="center"/>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______________________________________________</w:t>
      </w:r>
    </w:p>
    <w:p w:rsidR="00B760C7" w:rsidRPr="00B760C7" w:rsidRDefault="00B760C7" w:rsidP="00B760C7">
      <w:pPr>
        <w:shd w:val="clear" w:color="auto" w:fill="FFFFFF"/>
        <w:spacing w:after="0" w:line="240" w:lineRule="auto"/>
        <w:ind w:firstLine="709"/>
        <w:jc w:val="center"/>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(наименование муниципальной программы)</w:t>
      </w:r>
    </w:p>
    <w:p w:rsidR="00B760C7" w:rsidRPr="00B760C7" w:rsidRDefault="00B760C7" w:rsidP="00B760C7">
      <w:pPr>
        <w:shd w:val="clear" w:color="auto" w:fill="FFFFFF"/>
        <w:spacing w:after="0" w:line="240" w:lineRule="auto"/>
        <w:ind w:firstLine="709"/>
        <w:jc w:val="center"/>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за _____ год (весь период реализации)</w:t>
      </w:r>
    </w:p>
    <w:p w:rsidR="00B760C7" w:rsidRPr="00B760C7" w:rsidRDefault="00B760C7" w:rsidP="00B760C7">
      <w:pPr>
        <w:shd w:val="clear" w:color="auto" w:fill="FFFFFF"/>
        <w:spacing w:after="0" w:line="240" w:lineRule="auto"/>
        <w:ind w:firstLine="709"/>
        <w:jc w:val="center"/>
        <w:rPr>
          <w:rFonts w:ascii="Times New Roman" w:eastAsia="Times New Roman" w:hAnsi="Times New Roman"/>
          <w:color w:val="000000"/>
          <w:sz w:val="28"/>
          <w:szCs w:val="28"/>
          <w:lang w:eastAsia="ru-RU"/>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
        <w:gridCol w:w="2195"/>
        <w:gridCol w:w="548"/>
        <w:gridCol w:w="1195"/>
        <w:gridCol w:w="1574"/>
        <w:gridCol w:w="891"/>
        <w:gridCol w:w="774"/>
        <w:gridCol w:w="1795"/>
      </w:tblGrid>
      <w:tr w:rsidR="00B760C7" w:rsidRPr="00B760C7" w:rsidTr="00B760C7">
        <w:trPr>
          <w:tblCellSpacing w:w="0" w:type="dxa"/>
        </w:trPr>
        <w:tc>
          <w:tcPr>
            <w:tcW w:w="415" w:type="dxa"/>
            <w:vMerge w:val="restart"/>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bCs/>
                <w:color w:val="000000"/>
                <w:sz w:val="28"/>
                <w:szCs w:val="28"/>
                <w:lang w:eastAsia="ru-RU"/>
              </w:rPr>
              <w:br/>
              <w:t xml:space="preserve"> № </w:t>
            </w:r>
            <w:r w:rsidRPr="00B760C7">
              <w:rPr>
                <w:rFonts w:ascii="Times New Roman" w:eastAsia="Times New Roman" w:hAnsi="Times New Roman"/>
                <w:bCs/>
                <w:color w:val="000000"/>
                <w:sz w:val="28"/>
                <w:szCs w:val="28"/>
                <w:lang w:eastAsia="ru-RU"/>
              </w:rPr>
              <w:br/>
            </w:r>
            <w:proofErr w:type="gramStart"/>
            <w:r w:rsidRPr="00B760C7">
              <w:rPr>
                <w:rFonts w:ascii="Times New Roman" w:eastAsia="Times New Roman" w:hAnsi="Times New Roman"/>
                <w:bCs/>
                <w:color w:val="000000"/>
                <w:sz w:val="28"/>
                <w:szCs w:val="28"/>
                <w:lang w:eastAsia="ru-RU"/>
              </w:rPr>
              <w:t>п</w:t>
            </w:r>
            <w:proofErr w:type="gramEnd"/>
            <w:r w:rsidRPr="00B760C7">
              <w:rPr>
                <w:rFonts w:ascii="Times New Roman" w:eastAsia="Times New Roman" w:hAnsi="Times New Roman"/>
                <w:bCs/>
                <w:color w:val="000000"/>
                <w:sz w:val="28"/>
                <w:szCs w:val="28"/>
                <w:lang w:eastAsia="ru-RU"/>
              </w:rPr>
              <w:t>/п</w:t>
            </w:r>
          </w:p>
        </w:tc>
        <w:tc>
          <w:tcPr>
            <w:tcW w:w="2288" w:type="dxa"/>
            <w:vMerge w:val="restart"/>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rPr>
                <w:rFonts w:ascii="Times New Roman" w:eastAsia="Times New Roman" w:hAnsi="Times New Roman"/>
                <w:color w:val="000000"/>
                <w:sz w:val="28"/>
                <w:szCs w:val="28"/>
                <w:lang w:eastAsia="ru-RU"/>
              </w:rPr>
            </w:pPr>
            <w:r w:rsidRPr="00B760C7">
              <w:rPr>
                <w:rFonts w:ascii="Times New Roman" w:eastAsia="Times New Roman" w:hAnsi="Times New Roman"/>
                <w:bCs/>
                <w:color w:val="000000"/>
                <w:sz w:val="28"/>
                <w:szCs w:val="28"/>
                <w:lang w:eastAsia="ru-RU"/>
              </w:rPr>
              <w:t xml:space="preserve">Наименование   </w:t>
            </w:r>
            <w:r w:rsidRPr="00B760C7">
              <w:rPr>
                <w:rFonts w:ascii="Times New Roman" w:eastAsia="Times New Roman" w:hAnsi="Times New Roman"/>
                <w:bCs/>
                <w:color w:val="000000"/>
                <w:sz w:val="28"/>
                <w:szCs w:val="28"/>
                <w:lang w:eastAsia="ru-RU"/>
              </w:rPr>
              <w:br/>
              <w:t xml:space="preserve">     целевого     </w:t>
            </w:r>
            <w:r w:rsidRPr="00B760C7">
              <w:rPr>
                <w:rFonts w:ascii="Times New Roman" w:eastAsia="Times New Roman" w:hAnsi="Times New Roman"/>
                <w:bCs/>
                <w:color w:val="000000"/>
                <w:sz w:val="28"/>
                <w:szCs w:val="28"/>
                <w:lang w:eastAsia="ru-RU"/>
              </w:rPr>
              <w:br/>
              <w:t>    показателя</w:t>
            </w:r>
          </w:p>
        </w:tc>
        <w:tc>
          <w:tcPr>
            <w:tcW w:w="551" w:type="dxa"/>
            <w:vMerge w:val="restart"/>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roofErr w:type="spellStart"/>
            <w:r w:rsidRPr="00B760C7">
              <w:rPr>
                <w:rFonts w:ascii="Times New Roman" w:eastAsia="Times New Roman" w:hAnsi="Times New Roman"/>
                <w:bCs/>
                <w:color w:val="000000"/>
                <w:sz w:val="28"/>
                <w:szCs w:val="28"/>
                <w:lang w:eastAsia="ru-RU"/>
              </w:rPr>
              <w:t>Еед</w:t>
            </w:r>
            <w:proofErr w:type="spellEnd"/>
            <w:r w:rsidRPr="00B760C7">
              <w:rPr>
                <w:rFonts w:ascii="Times New Roman" w:eastAsia="Times New Roman" w:hAnsi="Times New Roman"/>
                <w:bCs/>
                <w:color w:val="000000"/>
                <w:sz w:val="28"/>
                <w:szCs w:val="28"/>
                <w:lang w:eastAsia="ru-RU"/>
              </w:rPr>
              <w:t xml:space="preserve">. </w:t>
            </w:r>
            <w:r w:rsidRPr="00B760C7">
              <w:rPr>
                <w:rFonts w:ascii="Times New Roman" w:eastAsia="Times New Roman" w:hAnsi="Times New Roman"/>
                <w:bCs/>
                <w:color w:val="000000"/>
                <w:sz w:val="28"/>
                <w:szCs w:val="28"/>
                <w:lang w:eastAsia="ru-RU"/>
              </w:rPr>
              <w:br/>
              <w:t>изм.</w:t>
            </w:r>
          </w:p>
        </w:tc>
        <w:tc>
          <w:tcPr>
            <w:tcW w:w="1199" w:type="dxa"/>
            <w:vMerge w:val="restart"/>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jc w:val="both"/>
              <w:rPr>
                <w:rFonts w:ascii="Times New Roman" w:eastAsia="Times New Roman" w:hAnsi="Times New Roman"/>
                <w:color w:val="000000"/>
                <w:sz w:val="28"/>
                <w:szCs w:val="28"/>
                <w:lang w:eastAsia="ru-RU"/>
              </w:rPr>
            </w:pPr>
            <w:r w:rsidRPr="00B760C7">
              <w:rPr>
                <w:rFonts w:ascii="Times New Roman" w:eastAsia="Times New Roman" w:hAnsi="Times New Roman"/>
                <w:bCs/>
                <w:color w:val="000000"/>
                <w:sz w:val="28"/>
                <w:szCs w:val="28"/>
                <w:lang w:eastAsia="ru-RU"/>
              </w:rPr>
              <w:t>Плановое</w:t>
            </w:r>
            <w:r w:rsidRPr="00B760C7">
              <w:rPr>
                <w:rFonts w:ascii="Times New Roman" w:eastAsia="Times New Roman" w:hAnsi="Times New Roman"/>
                <w:bCs/>
                <w:color w:val="000000"/>
                <w:sz w:val="28"/>
                <w:szCs w:val="28"/>
                <w:lang w:eastAsia="ru-RU"/>
              </w:rPr>
              <w:br/>
              <w:t>значение</w:t>
            </w:r>
          </w:p>
        </w:tc>
        <w:tc>
          <w:tcPr>
            <w:tcW w:w="1490" w:type="dxa"/>
            <w:vMerge w:val="restart"/>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83"/>
              <w:jc w:val="both"/>
              <w:rPr>
                <w:rFonts w:ascii="Times New Roman" w:eastAsia="Times New Roman" w:hAnsi="Times New Roman"/>
                <w:color w:val="000000"/>
                <w:sz w:val="28"/>
                <w:szCs w:val="28"/>
                <w:lang w:eastAsia="ru-RU"/>
              </w:rPr>
            </w:pPr>
            <w:r w:rsidRPr="00B760C7">
              <w:rPr>
                <w:rFonts w:ascii="Times New Roman" w:eastAsia="Times New Roman" w:hAnsi="Times New Roman"/>
                <w:bCs/>
                <w:color w:val="000000"/>
                <w:sz w:val="28"/>
                <w:szCs w:val="28"/>
                <w:lang w:eastAsia="ru-RU"/>
              </w:rPr>
              <w:t>Фактическое</w:t>
            </w:r>
            <w:r w:rsidRPr="00B760C7">
              <w:rPr>
                <w:rFonts w:ascii="Times New Roman" w:eastAsia="Times New Roman" w:hAnsi="Times New Roman"/>
                <w:bCs/>
                <w:color w:val="000000"/>
                <w:sz w:val="28"/>
                <w:szCs w:val="28"/>
                <w:lang w:eastAsia="ru-RU"/>
              </w:rPr>
              <w:br/>
              <w:t> значение</w:t>
            </w:r>
          </w:p>
        </w:tc>
        <w:tc>
          <w:tcPr>
            <w:tcW w:w="1585" w:type="dxa"/>
            <w:gridSpan w:val="2"/>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11"/>
              <w:jc w:val="both"/>
              <w:rPr>
                <w:rFonts w:ascii="Times New Roman" w:eastAsia="Times New Roman" w:hAnsi="Times New Roman"/>
                <w:color w:val="000000"/>
                <w:sz w:val="28"/>
                <w:szCs w:val="28"/>
                <w:lang w:eastAsia="ru-RU"/>
              </w:rPr>
            </w:pPr>
            <w:r w:rsidRPr="00B760C7">
              <w:rPr>
                <w:rFonts w:ascii="Times New Roman" w:eastAsia="Times New Roman" w:hAnsi="Times New Roman"/>
                <w:bCs/>
                <w:color w:val="000000"/>
                <w:sz w:val="28"/>
                <w:szCs w:val="28"/>
                <w:lang w:eastAsia="ru-RU"/>
              </w:rPr>
              <w:t xml:space="preserve">Отклонение </w:t>
            </w:r>
            <w:r w:rsidRPr="00B760C7">
              <w:rPr>
                <w:rFonts w:ascii="Times New Roman" w:eastAsia="Times New Roman" w:hAnsi="Times New Roman"/>
                <w:bCs/>
                <w:color w:val="000000"/>
                <w:sz w:val="28"/>
                <w:szCs w:val="28"/>
                <w:lang w:eastAsia="ru-RU"/>
              </w:rPr>
              <w:br/>
              <w:t>фактического</w:t>
            </w:r>
            <w:r w:rsidRPr="00B760C7">
              <w:rPr>
                <w:rFonts w:ascii="Times New Roman" w:eastAsia="Times New Roman" w:hAnsi="Times New Roman"/>
                <w:bCs/>
                <w:color w:val="000000"/>
                <w:sz w:val="28"/>
                <w:szCs w:val="28"/>
                <w:lang w:eastAsia="ru-RU"/>
              </w:rPr>
              <w:br/>
              <w:t xml:space="preserve">значения </w:t>
            </w:r>
            <w:proofErr w:type="gramStart"/>
            <w:r w:rsidRPr="00B760C7">
              <w:rPr>
                <w:rFonts w:ascii="Times New Roman" w:eastAsia="Times New Roman" w:hAnsi="Times New Roman"/>
                <w:bCs/>
                <w:color w:val="000000"/>
                <w:sz w:val="28"/>
                <w:szCs w:val="28"/>
                <w:lang w:eastAsia="ru-RU"/>
              </w:rPr>
              <w:t>от</w:t>
            </w:r>
            <w:proofErr w:type="gramEnd"/>
            <w:r w:rsidRPr="00B760C7">
              <w:rPr>
                <w:rFonts w:ascii="Times New Roman" w:eastAsia="Times New Roman" w:hAnsi="Times New Roman"/>
                <w:bCs/>
                <w:color w:val="000000"/>
                <w:sz w:val="28"/>
                <w:szCs w:val="28"/>
                <w:lang w:eastAsia="ru-RU"/>
              </w:rPr>
              <w:t xml:space="preserve"> </w:t>
            </w:r>
            <w:r w:rsidRPr="00B760C7">
              <w:rPr>
                <w:rFonts w:ascii="Times New Roman" w:eastAsia="Times New Roman" w:hAnsi="Times New Roman"/>
                <w:bCs/>
                <w:color w:val="000000"/>
                <w:sz w:val="28"/>
                <w:szCs w:val="28"/>
                <w:lang w:eastAsia="ru-RU"/>
              </w:rPr>
              <w:br/>
              <w:t> планового</w:t>
            </w:r>
          </w:p>
        </w:tc>
        <w:tc>
          <w:tcPr>
            <w:tcW w:w="1857" w:type="dxa"/>
            <w:vMerge w:val="restart"/>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jc w:val="both"/>
              <w:rPr>
                <w:rFonts w:ascii="Times New Roman" w:eastAsia="Times New Roman" w:hAnsi="Times New Roman"/>
                <w:color w:val="000000"/>
                <w:sz w:val="28"/>
                <w:szCs w:val="28"/>
                <w:lang w:eastAsia="ru-RU"/>
              </w:rPr>
            </w:pPr>
            <w:r w:rsidRPr="00B760C7">
              <w:rPr>
                <w:rFonts w:ascii="Times New Roman" w:eastAsia="Times New Roman" w:hAnsi="Times New Roman"/>
                <w:bCs/>
                <w:color w:val="000000"/>
                <w:sz w:val="28"/>
                <w:szCs w:val="28"/>
                <w:lang w:eastAsia="ru-RU"/>
              </w:rPr>
              <w:t>Обоснование</w:t>
            </w:r>
          </w:p>
          <w:p w:rsidR="00B760C7" w:rsidRPr="00B760C7" w:rsidRDefault="00B760C7" w:rsidP="00B760C7">
            <w:pPr>
              <w:spacing w:after="0" w:line="240" w:lineRule="auto"/>
              <w:jc w:val="both"/>
              <w:rPr>
                <w:rFonts w:ascii="Times New Roman" w:eastAsia="Times New Roman" w:hAnsi="Times New Roman"/>
                <w:color w:val="000000"/>
                <w:sz w:val="28"/>
                <w:szCs w:val="28"/>
                <w:lang w:eastAsia="ru-RU"/>
              </w:rPr>
            </w:pPr>
            <w:r w:rsidRPr="00B760C7">
              <w:rPr>
                <w:rFonts w:ascii="Times New Roman" w:eastAsia="Times New Roman" w:hAnsi="Times New Roman"/>
                <w:bCs/>
                <w:color w:val="000000"/>
                <w:sz w:val="28"/>
                <w:szCs w:val="28"/>
                <w:lang w:eastAsia="ru-RU"/>
              </w:rPr>
              <w:t>причин</w:t>
            </w:r>
          </w:p>
          <w:p w:rsidR="00B760C7" w:rsidRPr="00B760C7" w:rsidRDefault="00B760C7" w:rsidP="00B760C7">
            <w:pPr>
              <w:spacing w:after="0" w:line="240" w:lineRule="auto"/>
              <w:ind w:firstLine="127"/>
              <w:jc w:val="both"/>
              <w:rPr>
                <w:rFonts w:ascii="Times New Roman" w:eastAsia="Times New Roman" w:hAnsi="Times New Roman"/>
                <w:color w:val="000000"/>
                <w:sz w:val="28"/>
                <w:szCs w:val="28"/>
                <w:lang w:eastAsia="ru-RU"/>
              </w:rPr>
            </w:pPr>
            <w:r w:rsidRPr="00B760C7">
              <w:rPr>
                <w:rFonts w:ascii="Times New Roman" w:eastAsia="Times New Roman" w:hAnsi="Times New Roman"/>
                <w:bCs/>
                <w:color w:val="000000"/>
                <w:sz w:val="28"/>
                <w:szCs w:val="28"/>
                <w:lang w:eastAsia="ru-RU"/>
              </w:rPr>
              <w:t>отклонения</w:t>
            </w:r>
          </w:p>
        </w:tc>
      </w:tr>
      <w:tr w:rsidR="00B760C7" w:rsidRPr="00B760C7" w:rsidTr="00B760C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889"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b/>
                <w:bCs/>
                <w:color w:val="000000"/>
                <w:sz w:val="28"/>
                <w:szCs w:val="28"/>
                <w:lang w:eastAsia="ru-RU"/>
              </w:rPr>
              <w:t>-/+</w:t>
            </w:r>
          </w:p>
        </w:tc>
        <w:tc>
          <w:tcPr>
            <w:tcW w:w="696"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b/>
                <w:bCs/>
                <w:color w:val="000000"/>
                <w:sz w:val="28"/>
                <w:szCs w:val="28"/>
                <w:lang w:eastAsia="ru-RU"/>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r>
      <w:tr w:rsidR="00B760C7" w:rsidRPr="00B760C7" w:rsidTr="00B760C7">
        <w:trPr>
          <w:tblCellSpacing w:w="0" w:type="dxa"/>
        </w:trPr>
        <w:tc>
          <w:tcPr>
            <w:tcW w:w="9385" w:type="dxa"/>
            <w:gridSpan w:val="8"/>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jc w:val="both"/>
              <w:rPr>
                <w:rFonts w:ascii="Times New Roman" w:eastAsia="Times New Roman" w:hAnsi="Times New Roman"/>
                <w:color w:val="000000"/>
                <w:sz w:val="28"/>
                <w:szCs w:val="28"/>
                <w:lang w:eastAsia="ru-RU"/>
              </w:rPr>
            </w:pPr>
          </w:p>
        </w:tc>
      </w:tr>
      <w:tr w:rsidR="00B760C7" w:rsidRPr="00B760C7" w:rsidTr="00B760C7">
        <w:trPr>
          <w:tblCellSpacing w:w="0" w:type="dxa"/>
        </w:trPr>
        <w:tc>
          <w:tcPr>
            <w:tcW w:w="415"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1.1</w:t>
            </w:r>
          </w:p>
        </w:tc>
        <w:tc>
          <w:tcPr>
            <w:tcW w:w="2288"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Целевой показатель</w:t>
            </w:r>
          </w:p>
        </w:tc>
        <w:tc>
          <w:tcPr>
            <w:tcW w:w="551"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1199"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1490"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889"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696"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1857"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r>
      <w:tr w:rsidR="00B760C7" w:rsidRPr="00B760C7" w:rsidTr="00B760C7">
        <w:trPr>
          <w:tblCellSpacing w:w="0" w:type="dxa"/>
        </w:trPr>
        <w:tc>
          <w:tcPr>
            <w:tcW w:w="415"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1.2</w:t>
            </w:r>
          </w:p>
        </w:tc>
        <w:tc>
          <w:tcPr>
            <w:tcW w:w="2288"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Целевой показатель</w:t>
            </w:r>
          </w:p>
        </w:tc>
        <w:tc>
          <w:tcPr>
            <w:tcW w:w="551"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1199"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1490"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889"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696"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1857"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r>
      <w:tr w:rsidR="00B760C7" w:rsidRPr="00B760C7" w:rsidTr="00B760C7">
        <w:trPr>
          <w:tblCellSpacing w:w="0" w:type="dxa"/>
        </w:trPr>
        <w:tc>
          <w:tcPr>
            <w:tcW w:w="415"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2288"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1199"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1490"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889"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696"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c>
          <w:tcPr>
            <w:tcW w:w="1857" w:type="dxa"/>
            <w:tcBorders>
              <w:top w:val="outset" w:sz="6" w:space="0" w:color="auto"/>
              <w:left w:val="outset" w:sz="6" w:space="0" w:color="auto"/>
              <w:bottom w:val="outset" w:sz="6" w:space="0" w:color="auto"/>
              <w:right w:val="outset" w:sz="6" w:space="0" w:color="auto"/>
            </w:tcBorders>
            <w:vAlign w:val="center"/>
            <w:hideMark/>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t> </w:t>
            </w:r>
          </w:p>
        </w:tc>
      </w:tr>
      <w:tr w:rsidR="00B760C7" w:rsidRPr="00B760C7" w:rsidTr="00B760C7">
        <w:trPr>
          <w:tblCellSpacing w:w="0" w:type="dxa"/>
        </w:trPr>
        <w:tc>
          <w:tcPr>
            <w:tcW w:w="415"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2288"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551"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19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490"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88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696"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857"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r>
      <w:tr w:rsidR="00B760C7" w:rsidRPr="00B760C7" w:rsidTr="00B760C7">
        <w:trPr>
          <w:tblCellSpacing w:w="0" w:type="dxa"/>
        </w:trPr>
        <w:tc>
          <w:tcPr>
            <w:tcW w:w="415"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2288"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551"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19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490"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88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696"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857"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r>
      <w:tr w:rsidR="00B760C7" w:rsidRPr="00B760C7" w:rsidTr="00B760C7">
        <w:trPr>
          <w:tblCellSpacing w:w="0" w:type="dxa"/>
        </w:trPr>
        <w:tc>
          <w:tcPr>
            <w:tcW w:w="415"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2288"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551"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19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490"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88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696"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857"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r>
      <w:tr w:rsidR="00B760C7" w:rsidRPr="00B760C7" w:rsidTr="00B760C7">
        <w:trPr>
          <w:tblCellSpacing w:w="0" w:type="dxa"/>
        </w:trPr>
        <w:tc>
          <w:tcPr>
            <w:tcW w:w="415"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2288"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551"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19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490"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88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696"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857"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r>
      <w:tr w:rsidR="00B760C7" w:rsidRPr="00B760C7" w:rsidTr="00B760C7">
        <w:trPr>
          <w:tblCellSpacing w:w="0" w:type="dxa"/>
        </w:trPr>
        <w:tc>
          <w:tcPr>
            <w:tcW w:w="415"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2288"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551"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19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490"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88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696"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857"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r>
      <w:tr w:rsidR="00B760C7" w:rsidRPr="00B760C7" w:rsidTr="00B760C7">
        <w:trPr>
          <w:tblCellSpacing w:w="0" w:type="dxa"/>
        </w:trPr>
        <w:tc>
          <w:tcPr>
            <w:tcW w:w="415"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2288"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551"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19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490"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88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696"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857"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r>
      <w:tr w:rsidR="00B760C7" w:rsidRPr="00B760C7" w:rsidTr="00B760C7">
        <w:trPr>
          <w:tblCellSpacing w:w="0" w:type="dxa"/>
        </w:trPr>
        <w:tc>
          <w:tcPr>
            <w:tcW w:w="415"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2288"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551"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19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490"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88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696"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857"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r>
      <w:tr w:rsidR="00B760C7" w:rsidRPr="00B760C7" w:rsidTr="00B760C7">
        <w:trPr>
          <w:tblCellSpacing w:w="0" w:type="dxa"/>
        </w:trPr>
        <w:tc>
          <w:tcPr>
            <w:tcW w:w="415"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2288"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551"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19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490"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88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696"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857"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r>
      <w:tr w:rsidR="00B760C7" w:rsidRPr="00B760C7" w:rsidTr="00B760C7">
        <w:trPr>
          <w:tblCellSpacing w:w="0" w:type="dxa"/>
        </w:trPr>
        <w:tc>
          <w:tcPr>
            <w:tcW w:w="415"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2288"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551"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19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490"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889"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696"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c>
          <w:tcPr>
            <w:tcW w:w="1857" w:type="dxa"/>
            <w:tcBorders>
              <w:top w:val="outset" w:sz="6" w:space="0" w:color="auto"/>
              <w:left w:val="outset" w:sz="6" w:space="0" w:color="auto"/>
              <w:bottom w:val="outset" w:sz="6" w:space="0" w:color="auto"/>
              <w:right w:val="outset" w:sz="6" w:space="0" w:color="auto"/>
            </w:tcBorders>
            <w:vAlign w:val="center"/>
          </w:tcPr>
          <w:p w:rsidR="00B760C7" w:rsidRPr="00B760C7" w:rsidRDefault="00B760C7" w:rsidP="00B760C7">
            <w:pPr>
              <w:spacing w:after="0" w:line="240" w:lineRule="auto"/>
              <w:ind w:firstLine="709"/>
              <w:jc w:val="both"/>
              <w:rPr>
                <w:rFonts w:ascii="Times New Roman" w:eastAsia="Times New Roman" w:hAnsi="Times New Roman"/>
                <w:color w:val="000000"/>
                <w:sz w:val="28"/>
                <w:szCs w:val="28"/>
                <w:lang w:eastAsia="ru-RU"/>
              </w:rPr>
            </w:pPr>
          </w:p>
        </w:tc>
      </w:tr>
    </w:tbl>
    <w:p w:rsidR="00B760C7" w:rsidRPr="00B760C7" w:rsidRDefault="00B760C7" w:rsidP="00B760C7">
      <w:pPr>
        <w:shd w:val="clear" w:color="auto" w:fill="FFFFFF"/>
        <w:spacing w:after="0" w:line="240" w:lineRule="auto"/>
        <w:jc w:val="both"/>
        <w:rPr>
          <w:rFonts w:ascii="Times New Roman" w:eastAsia="Times New Roman" w:hAnsi="Times New Roman"/>
          <w:color w:val="000000"/>
          <w:sz w:val="28"/>
          <w:szCs w:val="28"/>
          <w:lang w:eastAsia="ru-RU"/>
        </w:rPr>
        <w:sectPr w:rsidR="00B760C7" w:rsidRPr="00B760C7">
          <w:pgSz w:w="11906" w:h="16838"/>
          <w:pgMar w:top="1134" w:right="850" w:bottom="1134" w:left="1701" w:header="708" w:footer="708" w:gutter="0"/>
          <w:cols w:space="708"/>
          <w:docGrid w:linePitch="360"/>
        </w:sectPr>
      </w:pPr>
    </w:p>
    <w:p w:rsidR="00B760C7" w:rsidRPr="00B760C7" w:rsidRDefault="00B760C7" w:rsidP="00B760C7">
      <w:pPr>
        <w:shd w:val="clear" w:color="auto" w:fill="FFFFFF"/>
        <w:spacing w:after="0" w:line="240" w:lineRule="auto"/>
        <w:ind w:firstLine="709"/>
        <w:jc w:val="right"/>
        <w:rPr>
          <w:rFonts w:ascii="Times New Roman" w:eastAsia="Times New Roman" w:hAnsi="Times New Roman"/>
          <w:color w:val="000000"/>
          <w:sz w:val="28"/>
          <w:szCs w:val="28"/>
          <w:lang w:eastAsia="ru-RU"/>
        </w:rPr>
      </w:pPr>
      <w:r w:rsidRPr="00B760C7">
        <w:rPr>
          <w:rFonts w:ascii="Times New Roman" w:eastAsia="Times New Roman" w:hAnsi="Times New Roman"/>
          <w:color w:val="000000"/>
          <w:sz w:val="28"/>
          <w:szCs w:val="28"/>
          <w:lang w:eastAsia="ru-RU"/>
        </w:rPr>
        <w:lastRenderedPageBreak/>
        <w:t xml:space="preserve">Приложение </w:t>
      </w:r>
    </w:p>
    <w:p w:rsidR="00B760C7" w:rsidRPr="00B760C7" w:rsidRDefault="00B760C7" w:rsidP="00B760C7">
      <w:pPr>
        <w:shd w:val="clear" w:color="auto" w:fill="FFFFFF"/>
        <w:spacing w:after="0" w:line="240" w:lineRule="auto"/>
        <w:ind w:firstLine="709"/>
        <w:jc w:val="right"/>
        <w:rPr>
          <w:sz w:val="28"/>
          <w:szCs w:val="28"/>
        </w:rPr>
      </w:pPr>
      <w:r w:rsidRPr="00B760C7">
        <w:rPr>
          <w:rFonts w:ascii="Times New Roman" w:eastAsia="Times New Roman" w:hAnsi="Times New Roman"/>
          <w:color w:val="000000"/>
          <w:sz w:val="28"/>
          <w:szCs w:val="28"/>
          <w:lang w:eastAsia="ru-RU"/>
        </w:rPr>
        <w:t xml:space="preserve">к </w:t>
      </w:r>
      <w:r w:rsidR="00D761FB">
        <w:rPr>
          <w:rFonts w:ascii="Times New Roman" w:eastAsia="Times New Roman" w:hAnsi="Times New Roman"/>
          <w:color w:val="000000"/>
          <w:sz w:val="28"/>
          <w:szCs w:val="28"/>
          <w:lang w:eastAsia="ru-RU"/>
        </w:rPr>
        <w:t>постановлению № 80 от 24.11.2021</w:t>
      </w:r>
    </w:p>
    <w:p w:rsidR="00B760C7" w:rsidRPr="00B760C7" w:rsidRDefault="00B760C7" w:rsidP="00B760C7">
      <w:pPr>
        <w:spacing w:after="0" w:line="240" w:lineRule="auto"/>
        <w:ind w:firstLine="567"/>
        <w:jc w:val="right"/>
        <w:rPr>
          <w:rFonts w:ascii="Arial" w:eastAsia="Times New Roman" w:hAnsi="Arial" w:cs="Arial"/>
          <w:color w:val="000000"/>
          <w:sz w:val="28"/>
          <w:szCs w:val="28"/>
          <w:highlight w:val="yellow"/>
          <w:lang w:eastAsia="ru-RU"/>
        </w:rPr>
      </w:pPr>
    </w:p>
    <w:p w:rsidR="00B760C7" w:rsidRPr="00B760C7" w:rsidRDefault="00B760C7" w:rsidP="00B760C7">
      <w:pPr>
        <w:spacing w:after="0" w:line="240" w:lineRule="auto"/>
        <w:ind w:firstLine="900"/>
        <w:jc w:val="center"/>
        <w:rPr>
          <w:rFonts w:ascii="Times New Roman" w:eastAsia="Times New Roman" w:hAnsi="Times New Roman"/>
          <w:b/>
          <w:color w:val="000000"/>
          <w:sz w:val="28"/>
          <w:szCs w:val="28"/>
          <w:lang w:eastAsia="ru-RU"/>
        </w:rPr>
      </w:pPr>
      <w:r w:rsidRPr="00B760C7">
        <w:rPr>
          <w:rFonts w:ascii="Times New Roman" w:eastAsia="Times New Roman" w:hAnsi="Times New Roman"/>
          <w:b/>
          <w:color w:val="000000"/>
          <w:spacing w:val="-1"/>
          <w:sz w:val="28"/>
          <w:szCs w:val="28"/>
          <w:lang w:eastAsia="ru-RU"/>
        </w:rPr>
        <w:t>Ц</w:t>
      </w:r>
      <w:r w:rsidRPr="00B760C7">
        <w:rPr>
          <w:rFonts w:ascii="Times New Roman" w:eastAsia="Times New Roman" w:hAnsi="Times New Roman"/>
          <w:b/>
          <w:color w:val="000000"/>
          <w:sz w:val="28"/>
          <w:szCs w:val="28"/>
          <w:lang w:eastAsia="ru-RU"/>
        </w:rPr>
        <w:t>ЕЛИ,</w:t>
      </w:r>
      <w:r w:rsidRPr="00B760C7">
        <w:rPr>
          <w:rFonts w:ascii="Times New Roman" w:eastAsia="Times New Roman" w:hAnsi="Times New Roman"/>
          <w:b/>
          <w:color w:val="000000"/>
          <w:spacing w:val="-1"/>
          <w:sz w:val="28"/>
          <w:szCs w:val="28"/>
          <w:lang w:eastAsia="ru-RU"/>
        </w:rPr>
        <w:t> </w:t>
      </w:r>
      <w:r w:rsidRPr="00B760C7">
        <w:rPr>
          <w:rFonts w:ascii="Times New Roman" w:eastAsia="Times New Roman" w:hAnsi="Times New Roman"/>
          <w:b/>
          <w:color w:val="000000"/>
          <w:sz w:val="28"/>
          <w:szCs w:val="28"/>
          <w:lang w:eastAsia="ru-RU"/>
        </w:rPr>
        <w:t>ЗАДА</w:t>
      </w:r>
      <w:r w:rsidRPr="00B760C7">
        <w:rPr>
          <w:rFonts w:ascii="Times New Roman" w:eastAsia="Times New Roman" w:hAnsi="Times New Roman"/>
          <w:b/>
          <w:color w:val="000000"/>
          <w:spacing w:val="-1"/>
          <w:sz w:val="28"/>
          <w:szCs w:val="28"/>
          <w:lang w:eastAsia="ru-RU"/>
        </w:rPr>
        <w:t>Ч</w:t>
      </w:r>
      <w:r w:rsidRPr="00B760C7">
        <w:rPr>
          <w:rFonts w:ascii="Times New Roman" w:eastAsia="Times New Roman" w:hAnsi="Times New Roman"/>
          <w:b/>
          <w:color w:val="000000"/>
          <w:sz w:val="28"/>
          <w:szCs w:val="28"/>
          <w:lang w:eastAsia="ru-RU"/>
        </w:rPr>
        <w:t>И И</w:t>
      </w:r>
      <w:r w:rsidRPr="00B760C7">
        <w:rPr>
          <w:rFonts w:ascii="Times New Roman" w:eastAsia="Times New Roman" w:hAnsi="Times New Roman"/>
          <w:b/>
          <w:color w:val="000000"/>
          <w:spacing w:val="-2"/>
          <w:sz w:val="28"/>
          <w:szCs w:val="28"/>
          <w:lang w:eastAsia="ru-RU"/>
        </w:rPr>
        <w:t> </w:t>
      </w:r>
      <w:r w:rsidRPr="00B760C7">
        <w:rPr>
          <w:rFonts w:ascii="Times New Roman" w:eastAsia="Times New Roman" w:hAnsi="Times New Roman"/>
          <w:b/>
          <w:color w:val="000000"/>
          <w:sz w:val="28"/>
          <w:szCs w:val="28"/>
          <w:lang w:eastAsia="ru-RU"/>
        </w:rPr>
        <w:t>ЦЕЛ</w:t>
      </w:r>
      <w:r w:rsidRPr="00B760C7">
        <w:rPr>
          <w:rFonts w:ascii="Times New Roman" w:eastAsia="Times New Roman" w:hAnsi="Times New Roman"/>
          <w:b/>
          <w:color w:val="000000"/>
          <w:spacing w:val="-2"/>
          <w:sz w:val="28"/>
          <w:szCs w:val="28"/>
          <w:lang w:eastAsia="ru-RU"/>
        </w:rPr>
        <w:t>Е</w:t>
      </w:r>
      <w:r w:rsidRPr="00B760C7">
        <w:rPr>
          <w:rFonts w:ascii="Times New Roman" w:eastAsia="Times New Roman" w:hAnsi="Times New Roman"/>
          <w:b/>
          <w:color w:val="000000"/>
          <w:sz w:val="28"/>
          <w:szCs w:val="28"/>
          <w:lang w:eastAsia="ru-RU"/>
        </w:rPr>
        <w:t>ВЫЕ </w:t>
      </w:r>
      <w:r w:rsidRPr="00B760C7">
        <w:rPr>
          <w:rFonts w:ascii="Times New Roman" w:eastAsia="Times New Roman" w:hAnsi="Times New Roman"/>
          <w:b/>
          <w:color w:val="000000"/>
          <w:spacing w:val="-2"/>
          <w:sz w:val="28"/>
          <w:szCs w:val="28"/>
          <w:lang w:eastAsia="ru-RU"/>
        </w:rPr>
        <w:t>И</w:t>
      </w:r>
      <w:r w:rsidRPr="00B760C7">
        <w:rPr>
          <w:rFonts w:ascii="Times New Roman" w:eastAsia="Times New Roman" w:hAnsi="Times New Roman"/>
          <w:b/>
          <w:color w:val="000000"/>
          <w:sz w:val="28"/>
          <w:szCs w:val="28"/>
          <w:lang w:eastAsia="ru-RU"/>
        </w:rPr>
        <w:t>НДИКА</w:t>
      </w:r>
      <w:r w:rsidRPr="00B760C7">
        <w:rPr>
          <w:rFonts w:ascii="Times New Roman" w:eastAsia="Times New Roman" w:hAnsi="Times New Roman"/>
          <w:b/>
          <w:color w:val="000000"/>
          <w:spacing w:val="-1"/>
          <w:sz w:val="28"/>
          <w:szCs w:val="28"/>
          <w:lang w:eastAsia="ru-RU"/>
        </w:rPr>
        <w:t>ТО</w:t>
      </w:r>
      <w:r w:rsidRPr="00B760C7">
        <w:rPr>
          <w:rFonts w:ascii="Times New Roman" w:eastAsia="Times New Roman" w:hAnsi="Times New Roman"/>
          <w:b/>
          <w:color w:val="000000"/>
          <w:sz w:val="28"/>
          <w:szCs w:val="28"/>
          <w:lang w:eastAsia="ru-RU"/>
        </w:rPr>
        <w:t>РЫ МУНИЦИПАЛЬНОЙ ПРОГРАММЫ ««</w:t>
      </w:r>
      <w:r w:rsidRPr="00B760C7">
        <w:rPr>
          <w:rFonts w:ascii="Times New Roman" w:eastAsia="Times New Roman" w:hAnsi="Times New Roman"/>
          <w:b/>
          <w:bCs/>
          <w:sz w:val="28"/>
          <w:szCs w:val="28"/>
          <w:lang w:eastAsia="ru-RU"/>
        </w:rPr>
        <w:t xml:space="preserve">Профилактика правонарушений на территории </w:t>
      </w:r>
      <w:r w:rsidRPr="00B760C7">
        <w:rPr>
          <w:rFonts w:ascii="Times New Roman" w:eastAsia="Times New Roman" w:hAnsi="Times New Roman"/>
          <w:b/>
          <w:sz w:val="28"/>
          <w:szCs w:val="28"/>
          <w:lang w:eastAsia="ru-RU"/>
        </w:rPr>
        <w:t xml:space="preserve">Ермаковского сельсовета </w:t>
      </w:r>
      <w:proofErr w:type="spellStart"/>
      <w:r w:rsidRPr="00B760C7">
        <w:rPr>
          <w:rFonts w:ascii="Times New Roman" w:eastAsia="Times New Roman" w:hAnsi="Times New Roman"/>
          <w:b/>
          <w:sz w:val="28"/>
          <w:szCs w:val="28"/>
          <w:lang w:eastAsia="ru-RU"/>
        </w:rPr>
        <w:t>Кочковского</w:t>
      </w:r>
      <w:proofErr w:type="spellEnd"/>
      <w:r w:rsidRPr="00B760C7">
        <w:rPr>
          <w:rFonts w:ascii="Times New Roman" w:eastAsia="Times New Roman" w:hAnsi="Times New Roman"/>
          <w:b/>
          <w:sz w:val="28"/>
          <w:szCs w:val="28"/>
          <w:lang w:eastAsia="ru-RU"/>
        </w:rPr>
        <w:t xml:space="preserve"> райо</w:t>
      </w:r>
      <w:r w:rsidR="00D761FB">
        <w:rPr>
          <w:rFonts w:ascii="Times New Roman" w:eastAsia="Times New Roman" w:hAnsi="Times New Roman"/>
          <w:b/>
          <w:sz w:val="28"/>
          <w:szCs w:val="28"/>
          <w:lang w:eastAsia="ru-RU"/>
        </w:rPr>
        <w:t>на Новосибирской области на 2022 – 2024</w:t>
      </w:r>
      <w:r w:rsidRPr="00B760C7">
        <w:rPr>
          <w:rFonts w:ascii="Times New Roman" w:eastAsia="Times New Roman" w:hAnsi="Times New Roman"/>
          <w:b/>
          <w:sz w:val="28"/>
          <w:szCs w:val="28"/>
          <w:lang w:eastAsia="ru-RU"/>
        </w:rPr>
        <w:t xml:space="preserve"> годы»</w:t>
      </w:r>
      <w:r w:rsidRPr="00B760C7">
        <w:rPr>
          <w:rFonts w:ascii="Times New Roman" w:eastAsia="Times New Roman" w:hAnsi="Times New Roman"/>
          <w:b/>
          <w:bCs/>
          <w:color w:val="000000"/>
          <w:sz w:val="28"/>
          <w:szCs w:val="28"/>
          <w:lang w:eastAsia="ru-RU"/>
        </w:rPr>
        <w:t> </w:t>
      </w:r>
    </w:p>
    <w:tbl>
      <w:tblPr>
        <w:tblW w:w="14822" w:type="dxa"/>
        <w:tblCellMar>
          <w:left w:w="0" w:type="dxa"/>
          <w:right w:w="0" w:type="dxa"/>
        </w:tblCellMar>
        <w:tblLook w:val="04A0" w:firstRow="1" w:lastRow="0" w:firstColumn="1" w:lastColumn="0" w:noHBand="0" w:noVBand="1"/>
      </w:tblPr>
      <w:tblGrid>
        <w:gridCol w:w="2701"/>
        <w:gridCol w:w="3193"/>
        <w:gridCol w:w="1415"/>
        <w:gridCol w:w="2356"/>
        <w:gridCol w:w="844"/>
        <w:gridCol w:w="91"/>
        <w:gridCol w:w="753"/>
        <w:gridCol w:w="978"/>
        <w:gridCol w:w="2491"/>
      </w:tblGrid>
      <w:tr w:rsidR="00B760C7" w:rsidRPr="00B760C7" w:rsidTr="00B760C7">
        <w:trPr>
          <w:trHeight w:val="241"/>
        </w:trPr>
        <w:tc>
          <w:tcPr>
            <w:tcW w:w="2701"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Цель/задачи, требующие решения для достижения цели</w:t>
            </w:r>
          </w:p>
        </w:tc>
        <w:tc>
          <w:tcPr>
            <w:tcW w:w="2979"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B760C7" w:rsidRDefault="00B760C7" w:rsidP="00B760C7">
            <w:pPr>
              <w:spacing w:after="0" w:line="240" w:lineRule="auto"/>
              <w:ind w:firstLine="567"/>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Наименование целевого индикатора</w:t>
            </w:r>
          </w:p>
        </w:tc>
        <w:tc>
          <w:tcPr>
            <w:tcW w:w="1367"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Единица измерения</w:t>
            </w:r>
          </w:p>
        </w:tc>
        <w:tc>
          <w:tcPr>
            <w:tcW w:w="7775" w:type="dxa"/>
            <w:gridSpan w:val="6"/>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Значение целевого индикатора</w:t>
            </w:r>
          </w:p>
        </w:tc>
      </w:tr>
      <w:tr w:rsidR="00B760C7" w:rsidRPr="00B760C7" w:rsidTr="00B760C7">
        <w:trPr>
          <w:trHeight w:val="24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760C7" w:rsidRPr="00B760C7" w:rsidRDefault="00B760C7" w:rsidP="00B760C7">
            <w:pPr>
              <w:spacing w:after="0" w:line="240" w:lineRule="auto"/>
              <w:rPr>
                <w:rFonts w:ascii="Times New Roman" w:eastAsia="Times New Roman" w:hAnsi="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760C7" w:rsidRPr="00B760C7" w:rsidRDefault="00B760C7" w:rsidP="00B760C7">
            <w:pPr>
              <w:spacing w:after="0" w:line="240" w:lineRule="auto"/>
              <w:rPr>
                <w:rFonts w:ascii="Times New Roman" w:eastAsia="Times New Roman" w:hAnsi="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760C7" w:rsidRPr="00B760C7" w:rsidRDefault="00B760C7" w:rsidP="00B760C7">
            <w:pPr>
              <w:spacing w:after="0" w:line="240" w:lineRule="auto"/>
              <w:rPr>
                <w:rFonts w:ascii="Times New Roman" w:eastAsia="Times New Roman" w:hAnsi="Times New Roman"/>
                <w:sz w:val="28"/>
                <w:szCs w:val="28"/>
                <w:lang w:eastAsia="ru-RU"/>
              </w:rPr>
            </w:pPr>
          </w:p>
        </w:tc>
        <w:tc>
          <w:tcPr>
            <w:tcW w:w="22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Год, предшествующий году начала реализации муниципальной программы</w:t>
            </w:r>
          </w:p>
        </w:tc>
        <w:tc>
          <w:tcPr>
            <w:tcW w:w="2904"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в том числе по годам</w:t>
            </w:r>
          </w:p>
        </w:tc>
        <w:tc>
          <w:tcPr>
            <w:tcW w:w="2669" w:type="dxa"/>
            <w:tcBorders>
              <w:left w:val="single" w:sz="6" w:space="0" w:color="000000"/>
              <w:bottom w:val="single" w:sz="6" w:space="0" w:color="000000"/>
              <w:right w:val="single" w:sz="6" w:space="0" w:color="000000"/>
            </w:tcBorders>
            <w:tcMar>
              <w:top w:w="0" w:type="dxa"/>
              <w:left w:w="108" w:type="dxa"/>
              <w:bottom w:w="0" w:type="dxa"/>
              <w:right w:w="108"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 </w:t>
            </w:r>
          </w:p>
        </w:tc>
      </w:tr>
      <w:tr w:rsidR="00B760C7" w:rsidRPr="00B760C7" w:rsidTr="00B760C7">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760C7" w:rsidRPr="00B760C7" w:rsidRDefault="00B760C7" w:rsidP="00B760C7">
            <w:pPr>
              <w:spacing w:after="0" w:line="240" w:lineRule="auto"/>
              <w:rPr>
                <w:rFonts w:ascii="Times New Roman" w:eastAsia="Times New Roman" w:hAnsi="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760C7" w:rsidRPr="00B760C7" w:rsidRDefault="00B760C7" w:rsidP="00B760C7">
            <w:pPr>
              <w:spacing w:after="0" w:line="240" w:lineRule="auto"/>
              <w:rPr>
                <w:rFonts w:ascii="Times New Roman" w:eastAsia="Times New Roman" w:hAnsi="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760C7" w:rsidRPr="00B760C7" w:rsidRDefault="00B760C7" w:rsidP="00B760C7">
            <w:pPr>
              <w:spacing w:after="0" w:line="240" w:lineRule="auto"/>
              <w:rPr>
                <w:rFonts w:ascii="Times New Roman" w:eastAsia="Times New Roman" w:hAnsi="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760C7" w:rsidRPr="00B760C7" w:rsidRDefault="00B760C7" w:rsidP="00B760C7">
            <w:pPr>
              <w:spacing w:after="0" w:line="240" w:lineRule="auto"/>
              <w:rPr>
                <w:rFonts w:ascii="Times New Roman" w:eastAsia="Times New Roman" w:hAnsi="Times New Roman"/>
                <w:sz w:val="28"/>
                <w:szCs w:val="28"/>
                <w:lang w:eastAsia="ru-RU"/>
              </w:rPr>
            </w:pPr>
          </w:p>
        </w:tc>
        <w:tc>
          <w:tcPr>
            <w:tcW w:w="9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B760C7" w:rsidRDefault="00D761FB" w:rsidP="00B760C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2022</w:t>
            </w:r>
            <w:r w:rsidR="00B760C7" w:rsidRPr="00B760C7">
              <w:rPr>
                <w:rFonts w:ascii="Times New Roman" w:eastAsia="Times New Roman" w:hAnsi="Times New Roman"/>
                <w:sz w:val="28"/>
                <w:szCs w:val="28"/>
                <w:lang w:eastAsia="ru-RU"/>
              </w:rPr>
              <w:t xml:space="preserve"> </w:t>
            </w:r>
          </w:p>
        </w:tc>
        <w:tc>
          <w:tcPr>
            <w:tcW w:w="902"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B760C7" w:rsidRDefault="00D761FB" w:rsidP="00B760C7">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2023</w:t>
            </w:r>
            <w:r w:rsidR="00B760C7" w:rsidRPr="00B760C7">
              <w:rPr>
                <w:rFonts w:ascii="Times New Roman" w:eastAsia="Times New Roman" w:hAnsi="Times New Roman"/>
                <w:sz w:val="28"/>
                <w:szCs w:val="28"/>
                <w:lang w:eastAsia="ru-RU"/>
              </w:rPr>
              <w:t xml:space="preserve"> </w:t>
            </w:r>
          </w:p>
        </w:tc>
        <w:tc>
          <w:tcPr>
            <w:tcW w:w="109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B760C7" w:rsidRDefault="00D761FB" w:rsidP="00B760C7">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2024</w:t>
            </w:r>
            <w:r w:rsidR="00B760C7" w:rsidRPr="00B760C7">
              <w:rPr>
                <w:rFonts w:ascii="Times New Roman" w:eastAsia="Times New Roman" w:hAnsi="Times New Roman"/>
                <w:sz w:val="28"/>
                <w:szCs w:val="28"/>
                <w:lang w:eastAsia="ru-RU"/>
              </w:rPr>
              <w:t xml:space="preserve"> </w:t>
            </w:r>
          </w:p>
        </w:tc>
        <w:tc>
          <w:tcPr>
            <w:tcW w:w="26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760C7" w:rsidRPr="00B760C7" w:rsidRDefault="00B760C7" w:rsidP="00B760C7">
            <w:pPr>
              <w:spacing w:after="0" w:line="240" w:lineRule="auto"/>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Всего по муниципальной программе</w:t>
            </w:r>
          </w:p>
          <w:p w:rsidR="00B760C7" w:rsidRPr="00B760C7" w:rsidRDefault="00E4762B" w:rsidP="00B760C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к 2025</w:t>
            </w:r>
            <w:r w:rsidR="00B760C7" w:rsidRPr="00B760C7">
              <w:rPr>
                <w:rFonts w:ascii="Times New Roman" w:eastAsia="Times New Roman" w:hAnsi="Times New Roman"/>
                <w:sz w:val="28"/>
                <w:szCs w:val="28"/>
                <w:lang w:eastAsia="ru-RU"/>
              </w:rPr>
              <w:t xml:space="preserve"> году</w:t>
            </w:r>
          </w:p>
        </w:tc>
      </w:tr>
      <w:tr w:rsidR="00B760C7" w:rsidRPr="00B760C7" w:rsidTr="00B760C7">
        <w:trPr>
          <w:trHeight w:val="241"/>
        </w:trPr>
        <w:tc>
          <w:tcPr>
            <w:tcW w:w="2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1</w:t>
            </w:r>
          </w:p>
        </w:tc>
        <w:tc>
          <w:tcPr>
            <w:tcW w:w="297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2</w:t>
            </w:r>
          </w:p>
        </w:tc>
        <w:tc>
          <w:tcPr>
            <w:tcW w:w="13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3</w:t>
            </w:r>
          </w:p>
        </w:tc>
        <w:tc>
          <w:tcPr>
            <w:tcW w:w="22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4</w:t>
            </w:r>
          </w:p>
        </w:tc>
        <w:tc>
          <w:tcPr>
            <w:tcW w:w="9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6</w:t>
            </w:r>
          </w:p>
        </w:tc>
        <w:tc>
          <w:tcPr>
            <w:tcW w:w="902"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7</w:t>
            </w:r>
          </w:p>
        </w:tc>
        <w:tc>
          <w:tcPr>
            <w:tcW w:w="109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8</w:t>
            </w:r>
          </w:p>
        </w:tc>
        <w:tc>
          <w:tcPr>
            <w:tcW w:w="26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9</w:t>
            </w:r>
          </w:p>
        </w:tc>
      </w:tr>
      <w:tr w:rsidR="00B760C7" w:rsidRPr="00B760C7" w:rsidTr="00B760C7">
        <w:trPr>
          <w:trHeight w:val="300"/>
        </w:trPr>
        <w:tc>
          <w:tcPr>
            <w:tcW w:w="14822" w:type="dxa"/>
            <w:gridSpan w:val="9"/>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center"/>
              <w:rPr>
                <w:rFonts w:ascii="Arial" w:eastAsia="Times New Roman" w:hAnsi="Arial" w:cs="Arial"/>
                <w:sz w:val="28"/>
                <w:szCs w:val="28"/>
                <w:lang w:eastAsia="ru-RU"/>
              </w:rPr>
            </w:pPr>
            <w:r w:rsidRPr="00B760C7">
              <w:rPr>
                <w:rFonts w:ascii="Times New Roman" w:eastAsia="Times New Roman" w:hAnsi="Times New Roman"/>
                <w:sz w:val="28"/>
                <w:szCs w:val="28"/>
                <w:lang w:eastAsia="ru-RU"/>
              </w:rPr>
              <w:t>Цель:</w:t>
            </w:r>
            <w:r w:rsidRPr="00B760C7">
              <w:rPr>
                <w:rFonts w:ascii="Arial" w:eastAsia="Times New Roman" w:hAnsi="Arial" w:cs="Arial"/>
                <w:sz w:val="28"/>
                <w:szCs w:val="28"/>
                <w:lang w:eastAsia="ru-RU"/>
              </w:rPr>
              <w:t xml:space="preserve"> </w:t>
            </w:r>
            <w:r w:rsidRPr="00B760C7">
              <w:rPr>
                <w:rFonts w:ascii="Times New Roman" w:eastAsia="Times New Roman" w:hAnsi="Times New Roman"/>
                <w:color w:val="000000" w:themeColor="text1"/>
                <w:sz w:val="28"/>
                <w:szCs w:val="28"/>
                <w:lang w:eastAsia="ru-RU"/>
              </w:rPr>
              <w:t>Создание основы для снижения уровня преступности посредством укрепления законности и правопорядка, повышение уровня общественной безопасности, результативности борьбы с правонарушениями, укрепление правопорядка на территории Ермаковского  сельсовета</w:t>
            </w:r>
          </w:p>
          <w:p w:rsidR="00B760C7" w:rsidRPr="00B760C7" w:rsidRDefault="00B760C7" w:rsidP="00B760C7">
            <w:pPr>
              <w:spacing w:after="0" w:line="240" w:lineRule="auto"/>
              <w:ind w:firstLine="567"/>
              <w:jc w:val="center"/>
              <w:rPr>
                <w:rFonts w:ascii="Arial" w:eastAsia="Times New Roman" w:hAnsi="Arial" w:cs="Arial"/>
                <w:sz w:val="28"/>
                <w:szCs w:val="28"/>
                <w:lang w:eastAsia="ru-RU"/>
              </w:rPr>
            </w:pPr>
          </w:p>
        </w:tc>
      </w:tr>
      <w:tr w:rsidR="00B760C7" w:rsidRPr="00B760C7" w:rsidTr="00B760C7">
        <w:trPr>
          <w:trHeight w:val="1181"/>
        </w:trPr>
        <w:tc>
          <w:tcPr>
            <w:tcW w:w="2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both"/>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 xml:space="preserve">Задачи: </w:t>
            </w:r>
          </w:p>
          <w:p w:rsidR="00B760C7" w:rsidRPr="00B760C7" w:rsidRDefault="00B760C7" w:rsidP="00B760C7">
            <w:pPr>
              <w:spacing w:after="0" w:line="240" w:lineRule="auto"/>
              <w:rPr>
                <w:rFonts w:ascii="Arial" w:eastAsia="Times New Roman" w:hAnsi="Arial" w:cs="Arial"/>
                <w:spacing w:val="-1"/>
                <w:sz w:val="28"/>
                <w:szCs w:val="28"/>
                <w:lang w:eastAsia="ru-RU"/>
              </w:rPr>
            </w:pPr>
            <w:r w:rsidRPr="00B760C7">
              <w:rPr>
                <w:rFonts w:ascii="Times New Roman" w:eastAsia="Times New Roman" w:hAnsi="Times New Roman"/>
                <w:sz w:val="28"/>
                <w:szCs w:val="28"/>
                <w:lang w:eastAsia="ru-RU"/>
              </w:rPr>
              <w:t xml:space="preserve">1.Предупреждение правонарушений несовершеннолетних и молодежи, активизация и совершенствование нравственного </w:t>
            </w:r>
            <w:r w:rsidRPr="00B760C7">
              <w:rPr>
                <w:rFonts w:ascii="Times New Roman" w:eastAsia="Times New Roman" w:hAnsi="Times New Roman"/>
                <w:sz w:val="28"/>
                <w:szCs w:val="28"/>
                <w:lang w:eastAsia="ru-RU"/>
              </w:rPr>
              <w:lastRenderedPageBreak/>
              <w:t>воспитания населения, прежде всего молодежи и детей школьного возраста</w:t>
            </w:r>
          </w:p>
          <w:p w:rsidR="00B760C7" w:rsidRPr="00B760C7" w:rsidRDefault="00B760C7" w:rsidP="00B760C7">
            <w:pPr>
              <w:spacing w:after="0" w:line="240" w:lineRule="auto"/>
              <w:ind w:firstLine="567"/>
              <w:jc w:val="both"/>
              <w:rPr>
                <w:rFonts w:ascii="Arial" w:eastAsia="Times New Roman" w:hAnsi="Arial" w:cs="Arial"/>
                <w:sz w:val="28"/>
                <w:szCs w:val="28"/>
                <w:lang w:eastAsia="ru-RU"/>
              </w:rPr>
            </w:pPr>
          </w:p>
        </w:tc>
        <w:tc>
          <w:tcPr>
            <w:tcW w:w="297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lastRenderedPageBreak/>
              <w:t>1.1. Снижение количества преступлений совершенных на территории Ермаковского сельсовета</w:t>
            </w:r>
          </w:p>
        </w:tc>
        <w:tc>
          <w:tcPr>
            <w:tcW w:w="13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Ед.</w:t>
            </w:r>
          </w:p>
        </w:tc>
        <w:tc>
          <w:tcPr>
            <w:tcW w:w="22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E4762B" w:rsidP="00B760C7">
            <w:pPr>
              <w:spacing w:after="0" w:line="240" w:lineRule="auto"/>
              <w:ind w:firstLine="567"/>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0</w:t>
            </w:r>
          </w:p>
        </w:tc>
        <w:tc>
          <w:tcPr>
            <w:tcW w:w="1008"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0</w:t>
            </w:r>
          </w:p>
        </w:tc>
        <w:tc>
          <w:tcPr>
            <w:tcW w:w="7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0</w:t>
            </w:r>
          </w:p>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p>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p>
        </w:tc>
        <w:tc>
          <w:tcPr>
            <w:tcW w:w="109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0</w:t>
            </w:r>
          </w:p>
        </w:tc>
        <w:tc>
          <w:tcPr>
            <w:tcW w:w="26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0</w:t>
            </w:r>
          </w:p>
        </w:tc>
      </w:tr>
      <w:tr w:rsidR="00B760C7" w:rsidRPr="00B760C7" w:rsidTr="00B760C7">
        <w:trPr>
          <w:trHeight w:val="3887"/>
        </w:trPr>
        <w:tc>
          <w:tcPr>
            <w:tcW w:w="2701"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both"/>
              <w:rPr>
                <w:rFonts w:ascii="Times New Roman" w:eastAsia="Times New Roman" w:hAnsi="Times New Roman"/>
                <w:spacing w:val="-1"/>
                <w:sz w:val="28"/>
                <w:szCs w:val="28"/>
                <w:lang w:eastAsia="ru-RU"/>
              </w:rPr>
            </w:pPr>
            <w:r w:rsidRPr="00B760C7">
              <w:rPr>
                <w:rFonts w:ascii="Times New Roman" w:eastAsia="Times New Roman" w:hAnsi="Times New Roman"/>
                <w:sz w:val="28"/>
                <w:szCs w:val="28"/>
                <w:lang w:eastAsia="ru-RU"/>
              </w:rPr>
              <w:lastRenderedPageBreak/>
              <w:t>Задачи</w:t>
            </w:r>
            <w:proofErr w:type="gramStart"/>
            <w:r w:rsidRPr="00B760C7">
              <w:rPr>
                <w:rFonts w:ascii="Times New Roman" w:eastAsia="Times New Roman" w:hAnsi="Times New Roman"/>
                <w:sz w:val="28"/>
                <w:szCs w:val="28"/>
                <w:lang w:eastAsia="ru-RU"/>
              </w:rPr>
              <w:t xml:space="preserve"> :</w:t>
            </w:r>
            <w:proofErr w:type="gramEnd"/>
            <w:r w:rsidRPr="00B760C7">
              <w:rPr>
                <w:rFonts w:ascii="Times New Roman" w:eastAsia="Times New Roman" w:hAnsi="Times New Roman"/>
                <w:sz w:val="28"/>
                <w:szCs w:val="28"/>
                <w:lang w:eastAsia="ru-RU"/>
              </w:rPr>
              <w:t> </w:t>
            </w:r>
          </w:p>
          <w:p w:rsidR="00B760C7" w:rsidRPr="00B760C7" w:rsidRDefault="00B760C7" w:rsidP="00B760C7">
            <w:pPr>
              <w:spacing w:after="0" w:line="240" w:lineRule="auto"/>
              <w:ind w:firstLine="567"/>
              <w:rPr>
                <w:rFonts w:ascii="Arial" w:eastAsia="Times New Roman" w:hAnsi="Arial" w:cs="Arial"/>
                <w:sz w:val="28"/>
                <w:szCs w:val="28"/>
                <w:lang w:eastAsia="ru-RU"/>
              </w:rPr>
            </w:pPr>
            <w:r w:rsidRPr="00B760C7">
              <w:rPr>
                <w:rFonts w:ascii="Times New Roman" w:eastAsia="Times New Roman" w:hAnsi="Times New Roman"/>
                <w:sz w:val="28"/>
                <w:szCs w:val="28"/>
                <w:lang w:eastAsia="ru-RU"/>
              </w:rPr>
              <w:t>2.Оптимизация работы по предупреждению и профилактике правонарушений, совершаемых в общественных местах, и вовлечение в предупреждение правонарушений предприятий, организаций всех форм собственности, а также граждан и общественных объединений</w:t>
            </w:r>
          </w:p>
        </w:tc>
        <w:tc>
          <w:tcPr>
            <w:tcW w:w="297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jc w:val="both"/>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2.1. Снижение </w:t>
            </w:r>
            <w:r w:rsidRPr="00B760C7">
              <w:rPr>
                <w:rFonts w:ascii="Times New Roman" w:eastAsia="Times New Roman" w:hAnsi="Times New Roman"/>
                <w:color w:val="000000"/>
                <w:sz w:val="28"/>
                <w:szCs w:val="28"/>
                <w:lang w:eastAsia="ru-RU"/>
              </w:rPr>
              <w:t>преступлений, совершенных несовершеннолетними или при их участии, в общем числе зарегистрированных преступлений</w:t>
            </w:r>
          </w:p>
        </w:tc>
        <w:tc>
          <w:tcPr>
            <w:tcW w:w="13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Ед.</w:t>
            </w:r>
          </w:p>
        </w:tc>
        <w:tc>
          <w:tcPr>
            <w:tcW w:w="22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E4762B" w:rsidP="00B760C7">
            <w:pPr>
              <w:spacing w:after="0" w:line="240" w:lineRule="auto"/>
              <w:ind w:firstLine="567"/>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0</w:t>
            </w:r>
          </w:p>
        </w:tc>
        <w:tc>
          <w:tcPr>
            <w:tcW w:w="1008"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0</w:t>
            </w:r>
          </w:p>
        </w:tc>
        <w:tc>
          <w:tcPr>
            <w:tcW w:w="7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0</w:t>
            </w:r>
          </w:p>
        </w:tc>
        <w:tc>
          <w:tcPr>
            <w:tcW w:w="109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0</w:t>
            </w:r>
          </w:p>
        </w:tc>
        <w:tc>
          <w:tcPr>
            <w:tcW w:w="26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hideMark/>
          </w:tcPr>
          <w:p w:rsidR="00B760C7" w:rsidRPr="00B760C7" w:rsidRDefault="00B760C7" w:rsidP="00B760C7">
            <w:pPr>
              <w:spacing w:after="0" w:line="240" w:lineRule="auto"/>
              <w:ind w:firstLine="567"/>
              <w:jc w:val="center"/>
              <w:rPr>
                <w:rFonts w:ascii="Times New Roman" w:eastAsia="Times New Roman" w:hAnsi="Times New Roman"/>
                <w:sz w:val="28"/>
                <w:szCs w:val="28"/>
                <w:lang w:eastAsia="ru-RU"/>
              </w:rPr>
            </w:pPr>
            <w:r w:rsidRPr="00B760C7">
              <w:rPr>
                <w:rFonts w:ascii="Times New Roman" w:eastAsia="Times New Roman" w:hAnsi="Times New Roman"/>
                <w:sz w:val="28"/>
                <w:szCs w:val="28"/>
                <w:lang w:eastAsia="ru-RU"/>
              </w:rPr>
              <w:t>0</w:t>
            </w:r>
          </w:p>
        </w:tc>
      </w:tr>
    </w:tbl>
    <w:p w:rsidR="00B760C7" w:rsidRPr="00B760C7" w:rsidRDefault="00B760C7" w:rsidP="00B760C7">
      <w:pPr>
        <w:shd w:val="clear" w:color="auto" w:fill="FFFFFF"/>
        <w:spacing w:before="100" w:beforeAutospacing="1" w:after="96" w:line="240" w:lineRule="auto"/>
        <w:rPr>
          <w:rFonts w:asciiTheme="minorHAnsi" w:eastAsiaTheme="minorHAnsi" w:hAnsiTheme="minorHAnsi" w:cstheme="minorBidi"/>
        </w:rPr>
        <w:sectPr w:rsidR="00B760C7" w:rsidRPr="00B760C7" w:rsidSect="00B760C7">
          <w:pgSz w:w="16838" w:h="11906" w:orient="landscape"/>
          <w:pgMar w:top="851" w:right="1134" w:bottom="1418" w:left="1134" w:header="709" w:footer="709" w:gutter="0"/>
          <w:cols w:space="708"/>
          <w:docGrid w:linePitch="360"/>
        </w:sectPr>
      </w:pPr>
    </w:p>
    <w:p w:rsidR="00106BF5" w:rsidRDefault="00106BF5"/>
    <w:sectPr w:rsidR="00106B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91"/>
    <w:rsid w:val="00106BF5"/>
    <w:rsid w:val="00340650"/>
    <w:rsid w:val="003A4388"/>
    <w:rsid w:val="00574651"/>
    <w:rsid w:val="005B7AF0"/>
    <w:rsid w:val="00721A10"/>
    <w:rsid w:val="009B2617"/>
    <w:rsid w:val="00A34292"/>
    <w:rsid w:val="00AB7D91"/>
    <w:rsid w:val="00B760C7"/>
    <w:rsid w:val="00C07DD9"/>
    <w:rsid w:val="00D761FB"/>
    <w:rsid w:val="00E47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D9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B7D91"/>
    <w:rPr>
      <w:color w:val="0000FF"/>
      <w:u w:val="single"/>
    </w:rPr>
  </w:style>
  <w:style w:type="paragraph" w:styleId="a4">
    <w:name w:val="Balloon Text"/>
    <w:basedOn w:val="a"/>
    <w:link w:val="a5"/>
    <w:uiPriority w:val="99"/>
    <w:semiHidden/>
    <w:unhideWhenUsed/>
    <w:rsid w:val="00721A1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1A1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D9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B7D91"/>
    <w:rPr>
      <w:color w:val="0000FF"/>
      <w:u w:val="single"/>
    </w:rPr>
  </w:style>
  <w:style w:type="paragraph" w:styleId="a4">
    <w:name w:val="Balloon Text"/>
    <w:basedOn w:val="a"/>
    <w:link w:val="a5"/>
    <w:uiPriority w:val="99"/>
    <w:semiHidden/>
    <w:unhideWhenUsed/>
    <w:rsid w:val="00721A1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1A1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41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ownloads\&#1055;&#1088;&#1086;&#1075;&#1088;&#1072;&#1084;&#1084;&#1072;%20&#1087;&#1086;%20&#1043;&#1054;%20&#1080;%20&#1063;&#1057;.rtf" TargetMode="External"/><Relationship Id="rId3" Type="http://schemas.openxmlformats.org/officeDocument/2006/relationships/settings" Target="settings.xml"/><Relationship Id="rId7" Type="http://schemas.openxmlformats.org/officeDocument/2006/relationships/hyperlink" Target="file:///C:\Users\User\Downloads\&#1055;&#1088;&#1086;&#1075;&#1088;&#1072;&#1084;&#1084;&#1072;%20&#1087;&#1086;%20&#1043;&#1054;%20&#1080;%20&#1063;&#1057;.rt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9EF1CD9338BBA3AF8E0D2B381217FA91740DEB54A36312AD3F3F1D73DAC16AF2J3rAG" TargetMode="External"/><Relationship Id="rId11" Type="http://schemas.openxmlformats.org/officeDocument/2006/relationships/theme" Target="theme/theme1.xml"/><Relationship Id="rId5" Type="http://schemas.openxmlformats.org/officeDocument/2006/relationships/hyperlink" Target="consultantplus://offline/ref=C51E862946D5F714ACECB60BD6421497EBA5A43B07194BAB60F6DFF758Q8l2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cs.cntd.ru/document/9018760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3142</Words>
  <Characters>17910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2021-11-25T02:44:00Z</cp:lastPrinted>
  <dcterms:created xsi:type="dcterms:W3CDTF">2021-11-24T07:55:00Z</dcterms:created>
  <dcterms:modified xsi:type="dcterms:W3CDTF">2021-11-25T02:45:00Z</dcterms:modified>
</cp:coreProperties>
</file>